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DC0" w:rsidRPr="00BD3ACC" w:rsidRDefault="00223DC0" w:rsidP="001907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223DC0" w:rsidRPr="00BD3ACC" w:rsidRDefault="00223DC0" w:rsidP="001907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рабочей программе</w:t>
      </w:r>
    </w:p>
    <w:p w:rsidR="00223DC0" w:rsidRPr="00BD3ACC" w:rsidRDefault="00223DC0" w:rsidP="001907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русскому языку 10-11</w:t>
      </w:r>
      <w:r w:rsidR="00A14171"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</w:t>
      </w:r>
    </w:p>
    <w:p w:rsidR="00223DC0" w:rsidRPr="00BD3ACC" w:rsidRDefault="00223DC0" w:rsidP="00223DC0">
      <w:pPr>
        <w:shd w:val="clear" w:color="auto" w:fill="FFFFFF"/>
        <w:spacing w:after="0" w:line="240" w:lineRule="auto"/>
        <w:ind w:hanging="288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223DC0" w:rsidRPr="00BD3ACC" w:rsidRDefault="00223DC0" w:rsidP="00223DC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bidi="en-US"/>
        </w:rPr>
      </w:pPr>
    </w:p>
    <w:p w:rsidR="00223DC0" w:rsidRPr="00BD3ACC" w:rsidRDefault="00223DC0" w:rsidP="00223DC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4"/>
          <w:lang w:bidi="en-US"/>
        </w:rPr>
      </w:pPr>
      <w:r w:rsidRPr="00BD3ACC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bidi="en-US"/>
        </w:rPr>
        <w:t>Муниципальное  бюджетное общеобразовательное учреждение</w:t>
      </w:r>
    </w:p>
    <w:p w:rsidR="00223DC0" w:rsidRPr="00BD3ACC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D0D0D"/>
          <w:kern w:val="32"/>
          <w:sz w:val="24"/>
          <w:szCs w:val="24"/>
          <w:lang w:eastAsia="ru-RU"/>
        </w:rPr>
      </w:pPr>
      <w:r w:rsidRPr="00BD3ACC">
        <w:rPr>
          <w:rFonts w:ascii="Times New Roman" w:eastAsia="Times New Roman" w:hAnsi="Times New Roman" w:cs="Times New Roman"/>
          <w:bCs/>
          <w:color w:val="0D0D0D"/>
          <w:kern w:val="32"/>
          <w:sz w:val="24"/>
          <w:szCs w:val="24"/>
          <w:lang w:eastAsia="ru-RU"/>
        </w:rPr>
        <w:t>«Средняя  общеобразовательная  школа №3 села Иглино»</w:t>
      </w:r>
    </w:p>
    <w:p w:rsidR="00223DC0" w:rsidRPr="00BD3ACC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3A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района Иглинский район Республики Башкортостан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7C5C01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5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КОНТРОЛЬНО-ОЦЕНОЧНЫЕ СРЕДСТВА</w:t>
      </w:r>
    </w:p>
    <w:p w:rsidR="00223DC0" w:rsidRPr="007C5C01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5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РУССКОМУ ЯЗЫКУ</w:t>
      </w:r>
    </w:p>
    <w:p w:rsidR="00223DC0" w:rsidRPr="007C5C01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3DC0" w:rsidRPr="007C5C01" w:rsidRDefault="007C5C01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223DC0" w:rsidRPr="007C5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</w:t>
      </w:r>
    </w:p>
    <w:p w:rsidR="00223DC0" w:rsidRPr="007C5C01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3DC0" w:rsidRPr="007C5C01" w:rsidRDefault="00223DC0" w:rsidP="00223DC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C01">
        <w:rPr>
          <w:rFonts w:ascii="Times New Roman" w:hAnsi="Times New Roman" w:cs="Times New Roman"/>
          <w:sz w:val="28"/>
          <w:szCs w:val="28"/>
        </w:rPr>
        <w:t>уровень среднего общего образования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BD3ACC" w:rsidRDefault="007C5C01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r w:rsidR="00223DC0"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>ШМО учителей</w:t>
      </w:r>
      <w:r w:rsidR="00223DC0" w:rsidRPr="00BD3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 и литературы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71E" w:rsidRDefault="0019071E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71E" w:rsidRDefault="0019071E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оценочных средств (далее – КОС) предназначен для оценки результатов освоения учебной дисциплины «Русский язык» в МБОУ СОШ №3 с.Иглино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 включают контрольные материалы для проведения текущей аттестации обучающихся в конце изучения каждого раздела в течение всего периода обучения, промежуточной аттестации.</w:t>
      </w:r>
    </w:p>
    <w:p w:rsidR="00223DC0" w:rsidRPr="00223DC0" w:rsidRDefault="00223DC0" w:rsidP="00223DC0">
      <w:pPr>
        <w:spacing w:before="29" w:after="29"/>
        <w:rPr>
          <w:rFonts w:ascii="Times New Roman" w:hAnsi="Times New Roman" w:cs="Times New Roman"/>
          <w:sz w:val="24"/>
          <w:szCs w:val="24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 разработаны на основании </w:t>
      </w:r>
      <w:r w:rsidRPr="00223DC0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стандарта среднегообщего  образования, утвержденного приказом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 (с изменениями и дополнениями);   программы общеобразовательных учреждений по русскому языку для 10-11 классов/  Гольцова Н.Г. Программа к учебнику «Русский язык. 10-11 классы». -М.: «Русское слово», 2017г;  программы Л.В.Бугровой «Русский язык: рабочая программа: 10-11 классы: базовый и углубленный уровни»/ Л.В.Бугрова.-М.: Вентана-Граф, 2018г</w:t>
      </w:r>
    </w:p>
    <w:p w:rsidR="00223DC0" w:rsidRPr="00223DC0" w:rsidRDefault="00223DC0" w:rsidP="00223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Коне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чными результатами освоения учебной дисциплины являются знания и умения обучающихся. Конечные результаты являются объектом оценки в процессе аттестации по учебной дисциплине.В заданиях учтены  треб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ования, предъявляемые к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ЕГЭ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учтен разный уровень подготовки обучающихся, поэтому задания содержат дифференциацию, что позволяет каждому обучающемуся получить оценку, исходя из уровня его возможностей (2 последних задания соответствуют повышенному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уровню).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представленных заданий – формирование и развитие лингвистической культуры обучающихся. Данная цель достигается посредством решения следующих задач:</w:t>
      </w:r>
    </w:p>
    <w:p w:rsidR="00223DC0" w:rsidRPr="00223DC0" w:rsidRDefault="00223DC0" w:rsidP="00223DC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у обучающихся орфографическую зоркость, умение видеть орфограмму и моментально применять правило</w:t>
      </w:r>
    </w:p>
    <w:p w:rsidR="00223DC0" w:rsidRPr="00223DC0" w:rsidRDefault="00223DC0" w:rsidP="00223DC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синтаксические и пунктуационные навыки</w:t>
      </w:r>
    </w:p>
    <w:p w:rsidR="00223DC0" w:rsidRPr="00223DC0" w:rsidRDefault="00223DC0" w:rsidP="00223DC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лексический запас обучающихся и сориентировать на образцы речевой культуры.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решения первой задачи обучающимся предлагаются тестовые, творческие  задания и диктанты. Синтаксические задания призваны помочь в решении второй задачи, а задания  по лексике – третьей. В заданиях учтены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требования, предъявляемые к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ЕГЭ и ВПР, а также учтен разный уровень подготовки обучающихся, поэтому задания содержат дифференциацию и позволяет каждому обучающемуся получить положительную оценку, исходя из уровня его знаний.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учебной дисциплины «Русский язык» обучающийся должен обладать предусмотренными  ФГОС следующими умениями, знаниями:</w:t>
      </w:r>
    </w:p>
    <w:tbl>
      <w:tblPr>
        <w:tblW w:w="10297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27"/>
        <w:gridCol w:w="5670"/>
      </w:tblGrid>
      <w:tr w:rsidR="00223DC0" w:rsidRPr="00223DC0" w:rsidTr="00223DC0">
        <w:tc>
          <w:tcPr>
            <w:tcW w:w="10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cf613dc317c0e2b52e09ae7732a549da35d96617"/>
            <w:bookmarkStart w:id="1" w:name="0"/>
            <w:bookmarkEnd w:id="0"/>
            <w:bookmarkEnd w:id="1"/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223DC0" w:rsidRPr="00223DC0" w:rsidRDefault="00223DC0" w:rsidP="00223D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</w:tr>
      <w:tr w:rsidR="00223DC0" w:rsidRPr="00223DC0" w:rsidTr="00223DC0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Знания (понимание):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</w:tc>
      </w:tr>
      <w:tr w:rsidR="00223DC0" w:rsidRPr="00223DC0" w:rsidTr="00223DC0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языка и истории, культуры русского и других народов;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</w:tr>
      <w:tr w:rsidR="00223DC0" w:rsidRPr="00223DC0" w:rsidTr="00223DC0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единицы и уровни языка, их признаки и взаимосвязь;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языковые единицы с точки зрения правильности, точности и уместности их употребления;</w:t>
            </w:r>
          </w:p>
        </w:tc>
      </w:tr>
      <w:tr w:rsidR="00223DC0" w:rsidRPr="00223DC0" w:rsidTr="00223DC0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орфоэпические, лексические, грамматические, орфографические и пунктуационные нормы современного русского литературного языка;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лингвистический анализ текстов различных функциональных стилей и разновидностей языка;</w:t>
            </w:r>
          </w:p>
        </w:tc>
      </w:tr>
      <w:tr w:rsidR="00223DC0" w:rsidRPr="00223DC0" w:rsidTr="00223DC0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речевого поведения в социально-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культурной, учебно-научной, официально-деловой сферах общения;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основные виды чтения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(ознакомительно-изучающее, ознакомительно-реферативное и др.) в зависимости от коммуникативной задачи;</w:t>
            </w:r>
          </w:p>
        </w:tc>
      </w:tr>
      <w:tr w:rsidR="00223DC0" w:rsidRPr="00223DC0" w:rsidTr="00223DC0">
        <w:tc>
          <w:tcPr>
            <w:tcW w:w="46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смысл понятий: речевая ситуация и ее компоненты, литературный язык, языковая норма, культура речи.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</w:tr>
      <w:tr w:rsidR="00223DC0" w:rsidRPr="00223DC0" w:rsidTr="00223DC0"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</w:tr>
      <w:tr w:rsidR="00223DC0" w:rsidRPr="00223DC0" w:rsidTr="00223DC0"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</w:tc>
      </w:tr>
      <w:tr w:rsidR="00223DC0" w:rsidRPr="00223DC0" w:rsidTr="00223DC0">
        <w:trPr>
          <w:trHeight w:val="840"/>
        </w:trPr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в практике письма орфографические и пунктуационные нормы современного русского литературного языка;</w:t>
            </w:r>
          </w:p>
        </w:tc>
      </w:tr>
      <w:tr w:rsidR="00223DC0" w:rsidRPr="00223DC0" w:rsidTr="00223DC0">
        <w:trPr>
          <w:trHeight w:val="840"/>
        </w:trPr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</w:tr>
      <w:tr w:rsidR="00223DC0" w:rsidRPr="00223DC0" w:rsidTr="00223DC0">
        <w:trPr>
          <w:trHeight w:val="546"/>
        </w:trPr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основные приемы информационной переработки устного и письменного текста</w:t>
            </w:r>
          </w:p>
        </w:tc>
      </w:tr>
      <w:tr w:rsidR="00223DC0" w:rsidRPr="00223DC0" w:rsidTr="00223DC0">
        <w:trPr>
          <w:trHeight w:val="840"/>
        </w:trPr>
        <w:tc>
          <w:tcPr>
            <w:tcW w:w="1029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самообразования и активного участия в производственной, культурной и общественной жизни государства.</w:t>
            </w: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Критерии оценивания знаний обучающихся по русскому языку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Возрастающие требования к воспитанию молоде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жи, формированию у нее чувства ответственности,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организованности и дисциплины требуют реши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тельного искоренения проявления формализма в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оценке знаний учащихся, преодоления проценто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мании.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Большое воспитательное значение имеет объек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тивная, правильная и своевременная оценка зна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ний, умений и навыков учащихся. Она способст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вует повышению ответственности школьников за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качество учебы, соблюдению учебной, трудовой,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общественной дисциплины, вырабатывает требова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тельность учащихся к себе, правильную их само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оценку, честность, правдивость, в то время как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проявление либерализма, завышение и занижение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оценки знаний учащихся порождают их неудовлет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воренность, способствуют воспитанию самомнения,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зазнайства, ведут к переоценке своих возможнос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тей, формированию у некоторых школьников иж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дивенческой психологии, потребительского отно</w:t>
      </w:r>
      <w:r w:rsidRPr="00223D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шения к жизни.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lastRenderedPageBreak/>
        <w:t xml:space="preserve">В целях преодоления формализма, либерализма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 процентомании необходимо при оценке знаний анализировать их глубину и прочность, проверять 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умение школьников свободно и вполне сознательно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применять изучаемый теоретический материал при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решении конкретных учебных и практических за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дач, строго следовать установленным нормативам.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«Нормы оценки...» призваны обеспечивать оди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наковые требования к знаниям, умениям и навыкам учащихся по русскому языку, В них устанав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ливаются: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1) единые критерии оценки различных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сторон владения устной и письменной формами 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русского языка (критерии оценки орфографиче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ской и пунктуационной грамотности, языкового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оформления связного высказывания, содержания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высказывания);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2) единые нормативы оценки зна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ний, умений и навыков;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3) объем различных видов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контрольных работ;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4) количество отметок за раз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личные виды контрольных работ.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Ученикам предъявляются требования только к 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таким умениям и навыкам, над которыми они ра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ботали или работают к моменту проверки. На уро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ках русского языка проверяются: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1) знание полу</w:t>
      </w:r>
      <w:r w:rsidRPr="00223DC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ченных сведений о языке;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2) орфографические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 пунктуационные навыки;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3) речевые умения.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Оценка диктантов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Диктант – одна из основных форм проверки ор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фографической и пунктуационной грамотности.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Для диктантов целесообразно использовать связ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ные тексты, которые должны отвечать нормам современного литературного языка, быть доступными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 содержанию учащимся данного класса.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Диктант, имеющий целью проверку подготовки учащихся по определенной теме, должен включать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основные орфограммы или пунктограммы этой те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мы, а также обеспечивать выявление прочности ра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нее приобретенных навыков.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Итоговые диктанты,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проводимые в конце полугодия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и года, проверяют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подготовку учащихся, как правило, по всем изученным темам.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5081"/>
      </w:tblGrid>
      <w:tr w:rsidR="00223DC0" w:rsidRPr="00223DC0" w:rsidTr="00223DC0">
        <w:tc>
          <w:tcPr>
            <w:tcW w:w="4927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При оценке диктанта исправляются, но не учи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тываются орфографические и пунктуационные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ошибки:</w:t>
            </w:r>
          </w:p>
        </w:tc>
        <w:tc>
          <w:tcPr>
            <w:tcW w:w="5081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Кнегрубым относятся ошибки: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3DC0" w:rsidRPr="00223DC0" w:rsidTr="00223DC0">
        <w:tc>
          <w:tcPr>
            <w:tcW w:w="4927" w:type="dxa"/>
          </w:tcPr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переносе слов;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на правила, которые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10"/>
                <w:sz w:val="24"/>
                <w:szCs w:val="24"/>
                <w:lang w:eastAsia="ru-RU"/>
              </w:rPr>
              <w:t>не включены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в школь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ную программу;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на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4"/>
                <w:sz w:val="24"/>
                <w:szCs w:val="24"/>
                <w:lang w:eastAsia="ru-RU"/>
              </w:rPr>
              <w:t>еще не изученные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правила;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60" w:right="-14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в словах с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непроверяемыми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написаниями, над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которыми не проводилась специальная работа;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 передаче авторской пунктуации;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описки, не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правильные написания, искажающие звуковой об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лик слова, например: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6"/>
                <w:sz w:val="24"/>
                <w:szCs w:val="24"/>
                <w:lang w:eastAsia="ru-RU"/>
              </w:rPr>
              <w:t>«рапотает»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(вместо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работает),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6"/>
                <w:sz w:val="24"/>
                <w:szCs w:val="24"/>
                <w:lang w:eastAsia="ru-RU"/>
              </w:rPr>
              <w:t>«дулпо»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(вместо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>дупло), «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6"/>
                <w:sz w:val="24"/>
                <w:szCs w:val="24"/>
                <w:lang w:eastAsia="ru-RU"/>
              </w:rPr>
              <w:t>мемля»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(вместо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17"/>
                <w:sz w:val="24"/>
                <w:szCs w:val="24"/>
                <w:lang w:eastAsia="ru-RU"/>
              </w:rPr>
              <w:t>земля).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</w:tcPr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lastRenderedPageBreak/>
              <w:t>в исключениях из правил;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 написании большой буквы в составных соб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ственных наименованиях;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в случаях раздельного и слитного написания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не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 прилагательными и причастиями, выступаю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щими в роли сказуемого;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в написании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ы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и 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>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после приставок;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 в случаях трудного различия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2"/>
                <w:sz w:val="24"/>
                <w:szCs w:val="24"/>
                <w:lang w:eastAsia="ru-RU"/>
              </w:rPr>
              <w:t xml:space="preserve">не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и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2"/>
                <w:sz w:val="24"/>
                <w:szCs w:val="24"/>
                <w:lang w:eastAsia="ru-RU"/>
              </w:rPr>
              <w:t xml:space="preserve">ни 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-540"/>
              </w:tabs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2"/>
                <w:sz w:val="24"/>
                <w:szCs w:val="24"/>
                <w:lang w:eastAsia="ru-RU"/>
              </w:rPr>
              <w:t xml:space="preserve">(Куда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w w:val="113"/>
                <w:sz w:val="24"/>
                <w:szCs w:val="24"/>
                <w:lang w:eastAsia="ru-RU"/>
              </w:rPr>
              <w:t>он только не обращался! Куда он ни  обра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3"/>
                <w:sz w:val="24"/>
                <w:szCs w:val="24"/>
                <w:lang w:eastAsia="ru-RU"/>
              </w:rPr>
              <w:t>щался, никто не мог дать ему ответ. Ни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кто иной не...; не кто иной, как; ничто иное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не...; не что иное, как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 др.);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 в собственных именах нерусского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-540"/>
              </w:tabs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происхож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дения;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 случаях, когда вместо одного знака препина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ния поставлен другой;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пропуске одного из сочетающихся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знаков препинания или в нарушении их последователь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ности.</w:t>
            </w: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Необходимо учитывать также </w:t>
      </w:r>
      <w:r w:rsidRPr="00223DC0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eastAsia="ru-RU"/>
        </w:rPr>
        <w:t xml:space="preserve">повторяемость 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и </w:t>
      </w:r>
      <w:r w:rsidRPr="00223DC0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eastAsia="ru-RU"/>
        </w:rPr>
        <w:t>однотипность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ошибок. Если </w:t>
      </w:r>
      <w:r w:rsidRPr="00223D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ошибка повторяется в одном и том же слове или в 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корне однокоренных слов, то она считается за одну ошибку.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Однотипными считаются ошибки на одно 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правило, если условия выбора правильного написа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ния заключены в грамматических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(в армии, в роще; колют, борются)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и фонетических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(пирожок,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 xml:space="preserve">сверчок) 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особенностях данного слова.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eastAsia="ru-RU"/>
        </w:rPr>
        <w:t>Не считаются однотипными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ошибки на такое </w:t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правило, в котором для выяснения правильного 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написания одного слова требуется подобрать дру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гое (опорное) слово или его форму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 xml:space="preserve">(вода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воды, рот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ротик, грустный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грустить,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резкий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>резок).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Первые три однотипные ошибки считаются за 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одну ошибку, каждая следующая подобная ошибка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учитывается как самостоятельная.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одном непроверяемом слове допущены 2 и более ошибки, то все они считаются за одну ошибку.</w:t>
      </w:r>
    </w:p>
    <w:p w:rsidR="00223DC0" w:rsidRPr="00223DC0" w:rsidRDefault="00223DC0" w:rsidP="00223DC0">
      <w:pPr>
        <w:spacing w:before="60" w:after="60" w:line="240" w:lineRule="auto"/>
        <w:ind w:right="62"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Понятие об однотипных ошибках не распространяется на пунктуационные ошибки.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При наличии в контрольном диктанте более </w:t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5 поправок (исправление неверного написания на </w:t>
      </w:r>
      <w:r w:rsidRPr="00223D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верное) оценка снижается на один балл. Отличная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оценка не выставляется приналичии 3 исправле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ний и более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eastAsia="ru-RU"/>
        </w:rPr>
        <w:t>.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Диктант оценивается одной отметкой.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400"/>
        <w:gridCol w:w="3420"/>
      </w:tblGrid>
      <w:tr w:rsidR="00223DC0" w:rsidRPr="00223DC0" w:rsidTr="00223DC0">
        <w:trPr>
          <w:trHeight w:val="454"/>
        </w:trPr>
        <w:tc>
          <w:tcPr>
            <w:tcW w:w="11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8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работа(диктант)</w:t>
            </w:r>
          </w:p>
        </w:tc>
      </w:tr>
      <w:tr w:rsidR="00223DC0" w:rsidRPr="00223DC0" w:rsidTr="00223DC0">
        <w:trPr>
          <w:trHeight w:val="454"/>
        </w:trPr>
        <w:tc>
          <w:tcPr>
            <w:tcW w:w="11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left w:val="single" w:sz="12" w:space="0" w:color="auto"/>
              <w:bottom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ор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фографические / пунктуационные ошибки</w:t>
            </w:r>
          </w:p>
        </w:tc>
        <w:tc>
          <w:tcPr>
            <w:tcW w:w="3420" w:type="dxa"/>
            <w:tcBorders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задания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eastAsia="ru-RU"/>
              </w:rPr>
              <w:t xml:space="preserve">(фонетическое,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4"/>
                <w:sz w:val="24"/>
                <w:szCs w:val="24"/>
                <w:lang w:eastAsia="ru-RU"/>
              </w:rPr>
              <w:t>лексическое, орфографическое, грамматическо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7"/>
                <w:sz w:val="24"/>
                <w:szCs w:val="24"/>
                <w:lang w:eastAsia="ru-RU"/>
              </w:rPr>
              <w:t>е)</w:t>
            </w:r>
          </w:p>
        </w:tc>
      </w:tr>
      <w:tr w:rsidR="00223DC0" w:rsidRPr="00223DC0" w:rsidTr="00223DC0">
        <w:trPr>
          <w:trHeight w:val="454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0/0; или  0/1 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(негрубая)</w:t>
            </w: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или  1/0 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(негрубая)</w:t>
            </w:r>
          </w:p>
        </w:tc>
        <w:tc>
          <w:tcPr>
            <w:tcW w:w="3420" w:type="dxa"/>
            <w:tcBorders>
              <w:top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выполнены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верно все задания </w:t>
            </w:r>
          </w:p>
        </w:tc>
      </w:tr>
      <w:tr w:rsidR="00223DC0" w:rsidRPr="00223DC0" w:rsidTr="00223DC0">
        <w:trPr>
          <w:trHeight w:val="258"/>
        </w:trPr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400" w:type="dxa"/>
            <w:tcBorders>
              <w:lef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>2/2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1/3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0/4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;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3/0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(если среди них есть однотипные)</w:t>
            </w:r>
          </w:p>
        </w:tc>
        <w:tc>
          <w:tcPr>
            <w:tcW w:w="3420" w:type="dxa"/>
            <w:tcBorders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выполнено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 ¾ заданий</w:t>
            </w:r>
          </w:p>
        </w:tc>
      </w:tr>
      <w:tr w:rsidR="00223DC0" w:rsidRPr="00223DC0" w:rsidTr="00223DC0">
        <w:trPr>
          <w:trHeight w:val="454"/>
        </w:trPr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400" w:type="dxa"/>
            <w:tcBorders>
              <w:lef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4/4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4"/>
                <w:szCs w:val="24"/>
                <w:lang w:eastAsia="ru-RU"/>
              </w:rPr>
              <w:t>3/5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>0/7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; 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5  кл.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допускается</w:t>
            </w: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 5/4;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6/6 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(если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имеют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ся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ошибки однотипные  и негрубые)</w:t>
            </w:r>
          </w:p>
        </w:tc>
        <w:tc>
          <w:tcPr>
            <w:tcW w:w="3420" w:type="dxa"/>
            <w:tcBorders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выполнено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 половины заданий</w:t>
            </w:r>
          </w:p>
        </w:tc>
      </w:tr>
      <w:tr w:rsidR="00223DC0" w:rsidRPr="00223DC0" w:rsidTr="00223DC0">
        <w:trPr>
          <w:trHeight w:val="469"/>
        </w:trPr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400" w:type="dxa"/>
            <w:tcBorders>
              <w:lef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до 7/7;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eastAsia="ru-RU"/>
              </w:rPr>
              <w:t>или 6/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8; или 5/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9; или 8/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3420" w:type="dxa"/>
            <w:tcBorders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выполнено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 половины заданий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DC0" w:rsidRPr="00223DC0" w:rsidTr="00223DC0">
        <w:trPr>
          <w:trHeight w:val="469"/>
        </w:trPr>
        <w:tc>
          <w:tcPr>
            <w:tcW w:w="11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  <w:t>«1»</w:t>
            </w:r>
          </w:p>
        </w:tc>
        <w:tc>
          <w:tcPr>
            <w:tcW w:w="5400" w:type="dxa"/>
            <w:tcBorders>
              <w:left w:val="single" w:sz="12" w:space="0" w:color="auto"/>
              <w:bottom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при большем количестве ошибок</w:t>
            </w:r>
          </w:p>
        </w:tc>
        <w:tc>
          <w:tcPr>
            <w:tcW w:w="3420" w:type="dxa"/>
            <w:tcBorders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 выпол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нено   ни одно задание</w:t>
            </w: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При некоторой вариативности количества оши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бок, учитываемых при выставлении оценки за дик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тант, следует принимать во внимание </w:t>
      </w:r>
      <w:r w:rsidRPr="00223DC0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  <w:lang w:eastAsia="ru-RU"/>
        </w:rPr>
        <w:t>предел,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пре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вышение которого не позволяет выставлять данную 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оценку. Таким пределом являются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для оценки 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«4»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— 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2 орфографические ошибки,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right="-262" w:firstLine="540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>для оценки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«3» — 4 орфографические ошибки (для 4 класса – </w:t>
      </w: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5 орфогр.ошибок),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для оценки «2» —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7 орфографических ошибок.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 </w:t>
      </w:r>
      <w:r w:rsidRPr="00223DC0">
        <w:rPr>
          <w:rFonts w:ascii="Times New Roman" w:eastAsia="Times New Roman" w:hAnsi="Times New Roman" w:cs="Times New Roman"/>
          <w:bCs/>
          <w:i/>
          <w:color w:val="000000"/>
          <w:spacing w:val="-2"/>
          <w:sz w:val="24"/>
          <w:szCs w:val="24"/>
          <w:lang w:eastAsia="ru-RU"/>
        </w:rPr>
        <w:t>комплексной контрольной работе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,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состоящей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из диктанта и дополнительного </w:t>
      </w:r>
      <w:r w:rsidRPr="00223D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задания, выставляются две оценки за каждый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вид работы. </w:t>
      </w: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Орфографические и пунктуацион</w:t>
      </w: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ные ошибки, допущенные при выполнении дополнитель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ных заданий, учитываются при выведении оценки за дик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тант.</w:t>
      </w:r>
    </w:p>
    <w:p w:rsidR="00223DC0" w:rsidRPr="00223DC0" w:rsidRDefault="00223DC0" w:rsidP="00223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lastRenderedPageBreak/>
        <w:t xml:space="preserve"> Оценка сочинений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Сочинения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основные формы проверки умения правильно и последовательно излагать </w:t>
      </w:r>
      <w:r w:rsidRPr="00223D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мысли, уровня речевой подготовки учащихся.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Сочинения в 10-11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классах проводятся в соответствии с требованиями раздела про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граммы «Развитие навыков связной речи».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 помощью сочинений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проверяют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1) умение раскрывать тему;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умение использо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вать языковые средства в соответствии со стилем,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темой и задачей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высказывания;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3) соблюдение язы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ковых норм и правил правописания.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Любое сочинение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оценивается дву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мя отметками: первая ставится за </w:t>
      </w:r>
      <w:r w:rsidRPr="00223DC0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t xml:space="preserve">содержание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223DC0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t xml:space="preserve"> ре</w:t>
      </w:r>
      <w:r w:rsidRPr="00223DC0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>чевое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оформление, вторая — за </w:t>
      </w:r>
      <w:r w:rsidRPr="00223DC0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>грамотность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, т. е. за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соблюдение орфографических, пунктуационных и </w:t>
      </w:r>
      <w:r w:rsidRPr="00223D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языковых норм. Обе оценки считаются оценками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 русскому языку, за исключением случаев, когда проводится работа, проверяющая знания учащихся по литературе. В этом случае первая оценка (за со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держание и речь) считается оценкой по литературе.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Содержание сочинения и изложения оценивает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ся по следующим критериям: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соответствие работы ученика теме и основной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мысли;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полнота раскрытия темы;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правильность фактического материала; 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оследовательность изложения.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При   оценке  речевого оформления  сочинений 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 изложений учитывается: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разнообразие словаря и грамматического строя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речи;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стилевое единство и выразительность речи;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число речевых недочетов.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Грамотность оценивается по числу допущенных учеником ошибок — орфографических, пунктуаци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онных и грамматических.</w:t>
      </w: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Основные критерии оценки</w:t>
      </w:r>
      <w:r w:rsidRPr="00223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творческой работы</w:t>
      </w:r>
    </w:p>
    <w:p w:rsidR="00223DC0" w:rsidRPr="00223DC0" w:rsidRDefault="00223DC0" w:rsidP="00223DC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6120"/>
        <w:gridCol w:w="3060"/>
      </w:tblGrid>
      <w:tr w:rsidR="00223DC0" w:rsidRPr="00223DC0" w:rsidTr="00223DC0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Содержание и речь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(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недочёт в содержании – 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речевой недочёт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6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Грамотность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орф. ош.– 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пунк. ош. –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гр.ош.</w:t>
            </w:r>
          </w:p>
        </w:tc>
      </w:tr>
      <w:tr w:rsidR="00223DC0" w:rsidRPr="00223DC0" w:rsidTr="00223DC0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1. Содержание работы полно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стью соответствует теме.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Фактические ошибки от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сутствуют.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3. Содержание излагается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последовательно.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4. Работа отличается богатст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словаря, разнообразием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используемых синтаксических конструкций,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точно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стью словоупотребления.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5. Достигнуто стилевое един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ство и выразительность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текста.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 xml:space="preserve">В целом в работе допускается: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eastAsia="ru-RU"/>
              </w:rPr>
              <w:t>недочёт в содержании 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2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речевых недочёта</w:t>
            </w:r>
          </w:p>
        </w:tc>
        <w:tc>
          <w:tcPr>
            <w:tcW w:w="306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1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–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1</w:t>
            </w:r>
          </w:p>
        </w:tc>
      </w:tr>
      <w:tr w:rsidR="00223DC0" w:rsidRPr="00223DC0" w:rsidTr="00223DC0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1. Содержание работы в ос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новном  соответствует теме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(имеются незначительные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отклонения от темы).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2. Содержание в основном достоверно, но имеются еди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ничные фактические неточ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ности.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3. Имеются   незначительные нарушения     последователь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ности в изложении мыслей.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Лексический и граммати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ческий строй речи достаточ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но разнообразен.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5. Стиль работы отличается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единством и достаточной вы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разительностью.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 xml:space="preserve">В целом в работе допускается: 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3-4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306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223DC0" w:rsidRPr="00223DC0" w:rsidRDefault="00223DC0" w:rsidP="00223DC0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2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2 – 0</w:t>
            </w:r>
          </w:p>
          <w:p w:rsidR="00223DC0" w:rsidRPr="00223DC0" w:rsidRDefault="00223DC0" w:rsidP="00223DC0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3 – 0</w:t>
            </w:r>
          </w:p>
          <w:p w:rsidR="00223DC0" w:rsidRPr="00223DC0" w:rsidRDefault="00223DC0" w:rsidP="00223DC0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2</w:t>
            </w:r>
          </w:p>
        </w:tc>
      </w:tr>
      <w:tr w:rsidR="00223DC0" w:rsidRPr="00223DC0" w:rsidTr="00223DC0">
        <w:trPr>
          <w:trHeight w:val="434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«3»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.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В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работе допущены сущест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венные отклонения от темы.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Работа достоверна в глав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ном, но в ней имеются от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дельные фактические неточ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ности.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3. Допущены отдельные на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рушения   последовательнос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изложения.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4. Беден  словарь и однооб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разны  употребляемые син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таксические конструкции,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встречается неправильное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словоупотребление.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5. Стиль работы не отличает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ся единством, речь недоста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точно выразительна.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В целом в работе 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: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4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5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3060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223DC0" w:rsidRPr="00223DC0" w:rsidRDefault="00223DC0" w:rsidP="00223DC0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4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0</w:t>
            </w:r>
          </w:p>
          <w:p w:rsidR="00223DC0" w:rsidRPr="00223DC0" w:rsidRDefault="00223DC0" w:rsidP="00223DC0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3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5 – 0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 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4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223DC0" w:rsidRPr="00223DC0" w:rsidRDefault="00223DC0" w:rsidP="004C5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DC0" w:rsidRPr="00223DC0" w:rsidTr="00223DC0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1. Работа не соответствует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теме.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2.Допущено много фактиче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ских неточностей.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3. Нарушена последователь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ность изложения мыслей во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всех частях работы, отсутст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вует связь между ними, час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ты  случаи  неправильного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словоупотребления.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4. Крайне беден словарь, ра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бота написана короткими од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нотипными предложениями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со слабовыраженной связью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между ними, часты случаи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неправильного словоупотреб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ления.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5. Нарушено стилевое един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ство текста.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 xml:space="preserve">В целом в работе допущено: 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6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>до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7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3060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Допускаются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: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       7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6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8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5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9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8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6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а также 7 грамматических ошибок</w:t>
            </w:r>
          </w:p>
        </w:tc>
      </w:tr>
      <w:tr w:rsidR="00223DC0" w:rsidRPr="00223DC0" w:rsidTr="00223DC0">
        <w:trPr>
          <w:trHeight w:val="434"/>
        </w:trPr>
        <w:tc>
          <w:tcPr>
            <w:tcW w:w="828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«1»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 xml:space="preserve">В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работе допущено: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7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8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306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имеется более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7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7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u w:val="single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u w:val="single"/>
          <w:lang w:eastAsia="ru-RU"/>
        </w:rPr>
        <w:t xml:space="preserve">Примечания: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1. При оценке сочинения необходимо 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учитывать самостоятельность, оригинальность замысла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ученического сочинения, уровень его композиционного и 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речевого оформления. Наличие оригинального замысла,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его хорошая реализация позволяют повысить первую оцен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ку за сочинение на один балл.</w:t>
      </w:r>
    </w:p>
    <w:p w:rsidR="00223DC0" w:rsidRPr="00223DC0" w:rsidRDefault="00223DC0" w:rsidP="00223DC0">
      <w:pPr>
        <w:widowControl w:val="0"/>
        <w:numPr>
          <w:ilvl w:val="0"/>
          <w:numId w:val="2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right="-262" w:firstLine="54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Если объем сочинения в полтора-два раза больше ука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занного в настоящих «Нормах...», то при оценке работы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следует исходить из нормативов, увеличенных для отметки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</w:t>
      </w:r>
      <w:r w:rsidRPr="00223D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» на одну,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right="-262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 для отметки «</w:t>
      </w:r>
      <w:r w:rsidRPr="00223D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3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» на две единицы. Например, 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 оценке грамотности «</w:t>
      </w:r>
      <w:r w:rsidRPr="00223DC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» ставится  при</w:t>
      </w:r>
    </w:p>
    <w:p w:rsidR="00223DC0" w:rsidRPr="00223DC0" w:rsidRDefault="00223DC0" w:rsidP="00223DC0">
      <w:pPr>
        <w:shd w:val="clear" w:color="auto" w:fill="FFFFFF"/>
        <w:tabs>
          <w:tab w:val="left" w:pos="0"/>
        </w:tabs>
        <w:spacing w:after="0" w:line="240" w:lineRule="auto"/>
        <w:ind w:left="540" w:right="-262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 орфографических, 2 пунктуационных и 2 грамматических ошибках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left="540" w:right="-26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или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 соотношениях: 2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3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2; 2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3;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left="540" w:right="-26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</w:t>
      </w:r>
      <w:r w:rsidRPr="00223D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3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» ставится при соотношениях: 6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4; 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6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4; 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6.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right="-26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При выставлении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оценки «</w:t>
      </w:r>
      <w:r w:rsidRPr="00223DC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5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превышение объема сочинения не принимается </w:t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во внимание.</w:t>
      </w:r>
    </w:p>
    <w:p w:rsidR="00223DC0" w:rsidRPr="00223DC0" w:rsidRDefault="00223DC0" w:rsidP="00223DC0">
      <w:pPr>
        <w:widowControl w:val="0"/>
        <w:numPr>
          <w:ilvl w:val="0"/>
          <w:numId w:val="2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Первая оценка (за содержание и речь) не может быть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положительной, если не раскрыта тема высказывания, хо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тя по остальным показателям оно написано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удовлетвори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тельно.</w:t>
      </w:r>
    </w:p>
    <w:p w:rsidR="00223DC0" w:rsidRPr="00223DC0" w:rsidRDefault="00223DC0" w:rsidP="00223DC0">
      <w:pPr>
        <w:widowControl w:val="0"/>
        <w:numPr>
          <w:ilvl w:val="0"/>
          <w:numId w:val="2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На оценку </w:t>
      </w:r>
      <w:r w:rsidRPr="00223DC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 xml:space="preserve">сочинения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распространяются 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положения об </w:t>
      </w:r>
      <w:r w:rsidRPr="00223DC0"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>однотипных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и </w:t>
      </w:r>
      <w:r w:rsidRPr="00223DC0"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>негрубых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ошиб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ках, а также о сделанных учеником исправлениях, приве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денные в разделе «Оценка диктантов».</w:t>
      </w:r>
    </w:p>
    <w:p w:rsidR="00223DC0" w:rsidRPr="00223DC0" w:rsidRDefault="00223DC0" w:rsidP="00223DC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223DC0" w:rsidRPr="00223DC0" w:rsidRDefault="00223DC0" w:rsidP="00223DC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 тестовых работ</w:t>
      </w:r>
    </w:p>
    <w:p w:rsidR="00223DC0" w:rsidRPr="00223DC0" w:rsidRDefault="00223DC0" w:rsidP="00223DC0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- задание выполнено верно на 100-80%;  оценка «4» - 79-60%; оценка «3»-  59-40%; оценка «2»- 39% и менее </w:t>
      </w:r>
    </w:p>
    <w:p w:rsidR="00223DC0" w:rsidRPr="00223DC0" w:rsidRDefault="00223DC0" w:rsidP="00223DC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Оценка проектной и исследовательской деятельности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результатов работы учащихся над проектом необходимо учесть все компоненты проектной деятельности: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содержательный компонент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2)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деятельностный компонент;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3)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результативный компонент</w:t>
      </w:r>
      <w:r w:rsidRPr="00223DC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содержательного компонента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принимаются во внимание следующие критерии: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значимость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выдвинутой проблемы и ее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адекватность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изучаемой тематике; 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223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правильность выбора 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 методов исследования;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глубина раскрытия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проблемы, использование знаний из других областей;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доказательность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принимаемых решений; 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223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наличие аргументации 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выводов и заключений.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деятельностного компонента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принимаются  во внимание: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степень участия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каждого исполнителя в ходе выполнения проекта;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характер взаимодействия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участников проекта.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результативного компонента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учитываются такие критерии, как: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качество формы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предъявления и оформления проекта;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презентация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содержательность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аргументированность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ответов на вопросы оппонентов;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грамотность изложения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хода исследования и его результатов;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новизна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представляемого проекта. </w:t>
      </w:r>
    </w:p>
    <w:tbl>
      <w:tblPr>
        <w:tblW w:w="1224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080"/>
        <w:gridCol w:w="433"/>
        <w:gridCol w:w="1607"/>
        <w:gridCol w:w="2040"/>
        <w:gridCol w:w="866"/>
        <w:gridCol w:w="3214"/>
      </w:tblGrid>
      <w:tr w:rsidR="00223DC0" w:rsidRPr="00223DC0" w:rsidTr="00223DC0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Предлагаем использовать следующее распределение баллов при оценивании каждого компонента: </w:t>
            </w: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 баллов </w:t>
            </w:r>
          </w:p>
        </w:tc>
        <w:tc>
          <w:tcPr>
            <w:tcW w:w="4513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отсутствие данного компонента в проекте </w:t>
            </w:r>
          </w:p>
        </w:tc>
      </w:tr>
      <w:tr w:rsidR="00223DC0" w:rsidRPr="00223DC0" w:rsidTr="00223DC0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балл </w:t>
            </w:r>
          </w:p>
        </w:tc>
        <w:tc>
          <w:tcPr>
            <w:tcW w:w="4513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данного компонента в проекте </w:t>
            </w:r>
          </w:p>
        </w:tc>
      </w:tr>
      <w:tr w:rsidR="00223DC0" w:rsidRPr="00223DC0" w:rsidTr="00223DC0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балла </w:t>
            </w:r>
          </w:p>
        </w:tc>
        <w:tc>
          <w:tcPr>
            <w:tcW w:w="4513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высокий уровень представления данного компонента в проекте </w:t>
            </w:r>
          </w:p>
        </w:tc>
      </w:tr>
      <w:tr w:rsidR="00223DC0" w:rsidRPr="00223DC0" w:rsidTr="00223DC0">
        <w:trPr>
          <w:trHeight w:val="253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проектной и исследовательской деятельности учащихся </w:t>
            </w:r>
          </w:p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Компонент </w:t>
            </w:r>
          </w:p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проектной деятельности 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отдельных характеристик компонента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223DC0" w:rsidRPr="00223DC0" w:rsidTr="00223DC0">
        <w:trPr>
          <w:trHeight w:val="299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Содержательный 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Значимость выдвинутой проблемы и ее адекватность изучаемой тематике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Правильность выбора используемых методов исследования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Глубина раскрытия проблемы, использование знаний из других областей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Доказательность принимаемых решений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аргументированных выводов и заключений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Деятельностный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Степень индивидуального участия каждого исполнителя в ходе выполнения проекта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Характер взаимодействия участников проекта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53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3DC0" w:rsidRPr="00223DC0" w:rsidTr="00223DC0">
        <w:trPr>
          <w:trHeight w:val="299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Результативный 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Форма предъявления проекта и качество его оформления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Презентация проекта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Содержательность и аргументированность ответов на вопросы оппонентов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Грамотное изложение самого хода исследования и </w:t>
            </w: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интерпретация его результатов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Новизна представляемого проекта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 </w:t>
            </w:r>
          </w:p>
        </w:tc>
      </w:tr>
    </w:tbl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Шкала перевода баллов в школьную отметку: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0–6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«неудовлетворительно»;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7–12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«удовлетворительно»;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13–18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«хорошо»; 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19–24 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 — «отлично»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 проектных и исследовательских работ определяется учителем и учеником индивидуально</w:t>
      </w: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Оценочные материалы</w:t>
      </w: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086" w:rsidRPr="00223DC0" w:rsidRDefault="00223DC0" w:rsidP="00223DC0">
      <w:pPr>
        <w:rPr>
          <w:rFonts w:ascii="Times New Roman" w:hAnsi="Times New Roman" w:cs="Times New Roman"/>
          <w:b/>
          <w:sz w:val="24"/>
          <w:szCs w:val="24"/>
        </w:rPr>
      </w:pPr>
      <w:r w:rsidRPr="00223DC0">
        <w:rPr>
          <w:rFonts w:ascii="Times New Roman" w:hAnsi="Times New Roman" w:cs="Times New Roman"/>
          <w:b/>
          <w:sz w:val="24"/>
          <w:szCs w:val="24"/>
        </w:rPr>
        <w:t>1.1.Контрольные работы</w:t>
      </w:r>
    </w:p>
    <w:p w:rsidR="00B2707F" w:rsidRPr="00B2707F" w:rsidRDefault="00B2707F" w:rsidP="00B2707F">
      <w:pPr>
        <w:rPr>
          <w:rFonts w:ascii="Times New Roman" w:hAnsi="Times New Roman" w:cs="Times New Roman"/>
          <w:b/>
          <w:sz w:val="24"/>
          <w:szCs w:val="24"/>
        </w:rPr>
      </w:pPr>
      <w:r w:rsidRPr="00B2707F">
        <w:rPr>
          <w:rFonts w:ascii="Times New Roman" w:hAnsi="Times New Roman" w:cs="Times New Roman"/>
          <w:b/>
          <w:sz w:val="24"/>
          <w:szCs w:val="24"/>
        </w:rPr>
        <w:t>Стартовый контроль</w:t>
      </w:r>
    </w:p>
    <w:p w:rsidR="00B2707F" w:rsidRPr="00612955" w:rsidRDefault="00B2707F" w:rsidP="00B2707F">
      <w:pPr>
        <w:ind w:left="36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707F">
        <w:rPr>
          <w:rFonts w:ascii="Times New Roman" w:hAnsi="Times New Roman" w:cs="Times New Roman"/>
          <w:sz w:val="24"/>
          <w:szCs w:val="24"/>
        </w:rPr>
        <w:t>Контрольная работа по русскому языку       учени__     11 класса</w:t>
      </w:r>
      <w:r>
        <w:rPr>
          <w:rFonts w:ascii="Times New Roman" w:hAnsi="Times New Roman" w:cs="Times New Roman"/>
          <w:sz w:val="24"/>
          <w:szCs w:val="24"/>
        </w:rPr>
        <w:t>__ __</w:t>
      </w:r>
      <w:r w:rsidRPr="00612955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1.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562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2.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2600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3.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4001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9050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5.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3144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72275" cy="72009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981" cy="7201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8383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 xml:space="preserve">8. 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6764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 xml:space="preserve">9. 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7907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28098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 xml:space="preserve">11. 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381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12.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23622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lastRenderedPageBreak/>
        <w:t>13.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5049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14.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4192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15.</w:t>
      </w:r>
      <w:r w:rsidRPr="006129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38925" cy="11430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lastRenderedPageBreak/>
        <w:t xml:space="preserve">Ключ 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договоренность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скрытный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две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меценатство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1345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А-2, Б-5,  В-6,  Г-3,   Д-9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исцелить расцвести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ослабевать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необдуманный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 xml:space="preserve">  25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 xml:space="preserve">  123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 xml:space="preserve">  345678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 xml:space="preserve">  14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>1234</w:t>
      </w:r>
    </w:p>
    <w:p w:rsidR="00B2707F" w:rsidRPr="00612955" w:rsidRDefault="00B2707F" w:rsidP="00B2707F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 xml:space="preserve"> студеную</w:t>
      </w: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9A4086" w:rsidRDefault="009A4086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Default="00B2707F" w:rsidP="009A4086">
      <w:pPr>
        <w:rPr>
          <w:rFonts w:ascii="Times New Roman" w:hAnsi="Times New Roman" w:cs="Times New Roman"/>
          <w:sz w:val="24"/>
          <w:szCs w:val="24"/>
        </w:rPr>
      </w:pPr>
    </w:p>
    <w:p w:rsidR="00B2707F" w:rsidRPr="00B2707F" w:rsidRDefault="00B2707F" w:rsidP="00B2707F">
      <w:pPr>
        <w:rPr>
          <w:rFonts w:ascii="Times New Roman" w:hAnsi="Times New Roman" w:cs="Times New Roman"/>
          <w:sz w:val="24"/>
          <w:szCs w:val="24"/>
        </w:rPr>
      </w:pPr>
      <w:r w:rsidRPr="00B2707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по </w:t>
      </w:r>
      <w:r w:rsidR="006817C3">
        <w:rPr>
          <w:rFonts w:ascii="Times New Roman" w:hAnsi="Times New Roman" w:cs="Times New Roman"/>
          <w:b/>
          <w:sz w:val="24"/>
          <w:szCs w:val="24"/>
        </w:rPr>
        <w:t>изученной</w:t>
      </w:r>
      <w:r w:rsidR="007C5C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7C3">
        <w:rPr>
          <w:rFonts w:ascii="Times New Roman" w:hAnsi="Times New Roman" w:cs="Times New Roman"/>
          <w:b/>
          <w:sz w:val="24"/>
          <w:szCs w:val="24"/>
        </w:rPr>
        <w:t xml:space="preserve">теме </w:t>
      </w:r>
      <w:r w:rsidRPr="00B2707F">
        <w:rPr>
          <w:rFonts w:ascii="Times New Roman" w:hAnsi="Times New Roman" w:cs="Times New Roman"/>
          <w:b/>
          <w:sz w:val="24"/>
          <w:szCs w:val="24"/>
        </w:rPr>
        <w:t xml:space="preserve"> «Простое предложение»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 вариант</w:t>
      </w:r>
    </w:p>
    <w:p w:rsidR="00B2707F" w:rsidRPr="00612955" w:rsidRDefault="00B2707F" w:rsidP="00B2707F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Укажите предложение, в котором нужно поставить одну запятую.                                            1). Взошло заиграло над лесом весёлое зимнее солнышко зажгло янтарным снегом поля.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2). Ветер дул с неприветливого севера но был мягким и даже ласковым.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3). В тиши леса стоят укутанные снегом берёзы и сосны ели и пихты осины и рябины.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4). Утром пошёл снег и укрыл белоснежным ковром поля и дорогу.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        2. Укажите предложение с ошибкой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1). И дни ,и ночи в степи мела метель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2) .Любая канавка ,и кустик ,и камень нам были знакомы на этом пути.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3).Далеко позади остались, и море , и матово синевшие горы.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4).Надо человеку и знать, и любить ,и беречь свою родину.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3.Укажите предложение, в котором нужно поставить две запятые </w:t>
      </w:r>
    </w:p>
    <w:p w:rsidR="002108EA" w:rsidRDefault="002108EA" w:rsidP="00210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1). </w:t>
      </w:r>
      <w:r w:rsidRPr="002108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дубовой роще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ночью кормятся желудями кабаны а в дупле живет сыч </w:t>
      </w:r>
      <w:r w:rsidRPr="002108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зимует летучая мышь.</w:t>
      </w:r>
      <w:r w:rsidRPr="002108EA">
        <w:rPr>
          <w:rFonts w:ascii="Verdana" w:hAnsi="Verdana"/>
          <w:color w:val="000000"/>
          <w:sz w:val="24"/>
          <w:szCs w:val="24"/>
          <w:shd w:val="clear" w:color="auto" w:fill="FFFFFF"/>
        </w:rPr>
        <w:t> </w:t>
      </w:r>
    </w:p>
    <w:p w:rsidR="00B2707F" w:rsidRPr="00612955" w:rsidRDefault="00B2707F" w:rsidP="00210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2).Весна входила в горы с робким звоном ручейков шелестом прошлогодних трав да журавлиным криком в небе.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3). Сквозь дубняк и орешник беспрестанно проскакивали лучи солнца и слепили нам глаза.</w:t>
      </w:r>
    </w:p>
    <w:p w:rsidR="00B2707F" w:rsidRPr="00612955" w:rsidRDefault="00B2707F" w:rsidP="00B270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id.485045913284"/>
      <w:bookmarkEnd w:id="2"/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4).Издали Владимир услышал необыкновенный шум и говор.</w:t>
      </w:r>
    </w:p>
    <w:p w:rsidR="00B2707F" w:rsidRPr="00612955" w:rsidRDefault="001F4CDD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4-8. Укажите</w:t>
      </w:r>
      <w:r w:rsidR="00B2707F" w:rsidRPr="006129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все цифры, на месте которых в предложении должны стоять запятые?</w:t>
      </w:r>
    </w:p>
    <w:p w:rsidR="00B2707F" w:rsidRPr="00612955" w:rsidRDefault="00B2707F" w:rsidP="001F4C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4.В полутьме северной ночи(1) напоминавшей нам утренний рассвет(2) посёлок казался (3) особенно(4) угрюмым.</w:t>
      </w:r>
    </w:p>
    <w:p w:rsidR="00B2707F" w:rsidRPr="00612955" w:rsidRDefault="00B2707F" w:rsidP="001F4CD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5.На иных берёзах(1) обращённых к солнцу(2) появились серёжки золотые(3) чудесные(4) нерукотворные</w:t>
      </w:r>
    </w:p>
    <w:p w:rsidR="00B2707F" w:rsidRPr="00612955" w:rsidRDefault="00B2707F" w:rsidP="001F4C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6.Старые зимовщики рассказывают о невероятном скоплении зайцев(1) по неизвестным причинам(2) теперь(3) почти и</w:t>
      </w:r>
      <w:r w:rsidR="001F4CDD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счезнувших(4) на берегах озера.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7.Иногда (1) тихо планируя(2) размахнув белые кр</w:t>
      </w:r>
      <w:r w:rsidR="001F4CDD">
        <w:rPr>
          <w:rFonts w:ascii="Times New Roman" w:eastAsia="Times New Roman" w:hAnsi="Times New Roman" w:cs="Times New Roman"/>
          <w:sz w:val="24"/>
          <w:szCs w:val="24"/>
          <w:lang w:eastAsia="ru-RU"/>
        </w:rPr>
        <w:t>ылья(3) над каменной россыпью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бесшумно</w:t>
      </w:r>
      <w:r w:rsidR="001F4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(4) 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пролетает полярная сова.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8.Ночью в полях(1)под напевы метели(2) дремлют (3)качаясь(4) берёзки и ели.</w:t>
      </w:r>
    </w:p>
    <w:p w:rsidR="001F4CDD" w:rsidRDefault="001F4CDD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CDD" w:rsidRDefault="001F4CDD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CDD" w:rsidRDefault="001F4CDD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CDD" w:rsidRDefault="001F4CDD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CDD" w:rsidRDefault="001F4CDD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CDD" w:rsidRDefault="001F4CDD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CDD" w:rsidRDefault="001F4CDD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CDD" w:rsidRDefault="001F4CDD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CDD" w:rsidRDefault="001F4CDD" w:rsidP="00B2707F">
      <w:pPr>
        <w:shd w:val="clear" w:color="auto" w:fill="FFFFFF"/>
        <w:spacing w:before="90" w:after="9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07F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по </w:t>
      </w:r>
      <w:r w:rsidR="006817C3">
        <w:rPr>
          <w:rFonts w:ascii="Times New Roman" w:hAnsi="Times New Roman" w:cs="Times New Roman"/>
          <w:b/>
          <w:sz w:val="24"/>
          <w:szCs w:val="24"/>
        </w:rPr>
        <w:t>изученной теме</w:t>
      </w:r>
      <w:r w:rsidRPr="00B2707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B270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Простое  предложение»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вариант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1.Укажите предложение, в котором нужно поставить одну запятую.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1).Порывистый и холодный ветер шумел сухой травой и трепал одинокое молодое деревце.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2). Где-то поблизости журчала невидимая река или ручей.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3). Ни дождя ни ветра на земле уже не было.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4). Ночь была тиха и казалась светлой.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2. Укажите предложение с ошибкой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1). Язык мал, да горами качает.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2). Вдали лесистые равнины и неприступные вершины гранитных скал туман одел.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3).Взял бы ты да и поехал в деревню к матери.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4). За рекой гармонь играет то зальётся  то замрёт.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3. Укажите предложение, в котором нужно поставить две запятые 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1). Одежда защищает наше тело от воздействия палящего солнца или воздуха.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2). У хорошего хозяина мельница и муку молола и крупу рушила и шерсть чесала.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3). Скорость роста и развития живых существ удивительным образом приспособлена к        конкретным условиям жизни.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4).Огурцы лучше всего поливать рано утром или вечером.</w:t>
      </w:r>
    </w:p>
    <w:p w:rsidR="00B2707F" w:rsidRPr="00612955" w:rsidRDefault="001F4CDD" w:rsidP="00B270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4-8.Укажите </w:t>
      </w:r>
      <w:r w:rsidR="00B2707F" w:rsidRPr="006129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все цифры, на месте которых в предложении должны стоять запятые?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4.Вершины леса(1) к концу августа ещё бывшие зелёными островами(2) между чёрными полями озимой пшеницы и жнивами(3) стали золотистыми и яркими островами(4) посреди ярко-зелёных озимей.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Стиснутая</w:t>
      </w:r>
      <w:r w:rsidR="001F4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 скалами 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клокочущая река(2) сторожевая старинная башня(3) похожая на обелиск(4) рваные облака на солнечном небе…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6.Василий Николаевич вдруг смолкает(1) успокаивается(2) и (3) обнадёженный(4) засыпает.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7.Корабль шёл(1) легко одолевая(2) встречающиеся пока ещё слабые ледяные поля(3) изредка обходя(4) попадавшиеся айсберги и торосы.</w:t>
      </w:r>
    </w:p>
    <w:p w:rsidR="00B2707F" w:rsidRPr="00612955" w:rsidRDefault="00B2707F" w:rsidP="00B270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8.Туман(1) редея(2) ползёт вверх(3) сливаясь(4) с быстро несущимися тучами.</w:t>
      </w:r>
    </w:p>
    <w:p w:rsidR="00B2707F" w:rsidRPr="00612955" w:rsidRDefault="00B2707F" w:rsidP="00B2707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07F" w:rsidRPr="00612955" w:rsidRDefault="00B2707F" w:rsidP="00B2707F">
      <w:pPr>
        <w:rPr>
          <w:rFonts w:ascii="Times New Roman" w:hAnsi="Times New Roman" w:cs="Times New Roman"/>
          <w:sz w:val="24"/>
          <w:szCs w:val="24"/>
        </w:rPr>
      </w:pPr>
    </w:p>
    <w:p w:rsidR="00B2707F" w:rsidRPr="00612955" w:rsidRDefault="00B2707F" w:rsidP="00B2707F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t xml:space="preserve">Ключ </w:t>
      </w:r>
    </w:p>
    <w:tbl>
      <w:tblPr>
        <w:tblStyle w:val="a6"/>
        <w:tblW w:w="0" w:type="auto"/>
        <w:tblLook w:val="04A0"/>
      </w:tblPr>
      <w:tblGrid>
        <w:gridCol w:w="1191"/>
        <w:gridCol w:w="1103"/>
        <w:gridCol w:w="1104"/>
        <w:gridCol w:w="1104"/>
        <w:gridCol w:w="1115"/>
        <w:gridCol w:w="1139"/>
        <w:gridCol w:w="1115"/>
        <w:gridCol w:w="1127"/>
        <w:gridCol w:w="1139"/>
      </w:tblGrid>
      <w:tr w:rsidR="00B2707F" w:rsidRPr="00612955" w:rsidTr="00B2707F">
        <w:tc>
          <w:tcPr>
            <w:tcW w:w="1186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2707F" w:rsidRPr="00612955" w:rsidTr="00B2707F">
        <w:tc>
          <w:tcPr>
            <w:tcW w:w="1186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Вариант1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B2707F" w:rsidRPr="00612955" w:rsidRDefault="001F4CDD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07F"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</w:tcPr>
          <w:p w:rsidR="00B2707F" w:rsidRPr="00612955" w:rsidRDefault="001F4CDD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B2707F" w:rsidRPr="00612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7" w:type="dxa"/>
          </w:tcPr>
          <w:p w:rsidR="00B2707F" w:rsidRPr="00612955" w:rsidRDefault="001F4CDD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4CD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4C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707F" w:rsidRPr="00612955" w:rsidTr="00B2707F">
        <w:tc>
          <w:tcPr>
            <w:tcW w:w="1186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Вариант2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7" w:type="dxa"/>
          </w:tcPr>
          <w:p w:rsidR="00B2707F" w:rsidRPr="00612955" w:rsidRDefault="00B2707F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</w:tcPr>
          <w:p w:rsidR="00B2707F" w:rsidRPr="00612955" w:rsidRDefault="001F4CDD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07F" w:rsidRPr="00612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7" w:type="dxa"/>
          </w:tcPr>
          <w:p w:rsidR="00B2707F" w:rsidRPr="00612955" w:rsidRDefault="001F4CDD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07F" w:rsidRPr="00612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7" w:type="dxa"/>
          </w:tcPr>
          <w:p w:rsidR="00B2707F" w:rsidRPr="00612955" w:rsidRDefault="001F4CDD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87" w:type="dxa"/>
          </w:tcPr>
          <w:p w:rsidR="00B2707F" w:rsidRPr="00612955" w:rsidRDefault="006738BE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87" w:type="dxa"/>
          </w:tcPr>
          <w:p w:rsidR="00B2707F" w:rsidRPr="00612955" w:rsidRDefault="006738BE" w:rsidP="00B2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07F"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B2707F" w:rsidRPr="00605BE1" w:rsidRDefault="00B2707F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2707F" w:rsidRPr="00605BE1" w:rsidSect="00B2707F">
          <w:footerReference w:type="default" r:id="rId22"/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327493" w:rsidRPr="00605BE1" w:rsidRDefault="00327493" w:rsidP="00327493">
      <w:pPr>
        <w:rPr>
          <w:rFonts w:ascii="Times New Roman" w:hAnsi="Times New Roman" w:cs="Times New Roman"/>
          <w:b/>
          <w:sz w:val="24"/>
          <w:szCs w:val="24"/>
        </w:rPr>
      </w:pPr>
      <w:r w:rsidRPr="00605BE1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теме «Сложное предложение»</w:t>
      </w:r>
    </w:p>
    <w:p w:rsidR="00327493" w:rsidRPr="00612955" w:rsidRDefault="00327493" w:rsidP="0032749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Укажите</w:t>
      </w:r>
      <w:r w:rsidRPr="0061295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все цифры, на месте которых в предложении должны стоять запятые?(задания 1-6)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1.С самого раннего возраста (1) А.Т. Твардовский впитал любовь и уважение к земле, нелёгкому труду на ней и кузнечному делу (2) мастером (3) которого (4) был его отец.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«Мертвых душах» (1) Гоголь следовал принципам того критического направления (2) характеристику (3) которого (4) он дал сам в одной из глав поэмы.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3. Утверждают (1) что бразильские карнавалы восхищают и завораживают (2) и (3) когда мы впервые увидели его неповторимую яркую красоту (4) то сами убедились (5) насколько правы были очевидцы.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Утренняя тишина была такой (1) что (2) если на озере сонно вскрикивала птица (3) то ее крик гулким эхом отзывался по всему (4) еще не проснувшемуся лесу. 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Поезд опаздывал почти на час (1) и (2) когда показались заветные огни родного городка (3) то Анне подумалось (4) что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ей приветливо подмигивают.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Сестра ничего не ответила (1) и (2) чтобы отвлечься от неприятного ей разговора (3) она подошла к клетке с птицами и стала рассеянно подсыпать зерно в кормушки (4) хотя они уже были полны.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 Укажите правильное объяснение постановки запятой или её отсутствия в предложении: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По ночам земля быстро выхолаживалась ( ) и к рассвету степь покрывалась налётом недолговечного инея</w:t>
      </w: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Сложносочинённое предложение, перед союзом И запятая не нужна.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Простое предложение с однородными членами, перед союзом И запятая не нужна.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Сложносочинённое предложение, перед союзом И нужна запятая.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Простое предложение с однородными членами, перед союзом И нужна запятая.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8.Укажите правильное объяснение постановки запятой или её отсутствия в предложении: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Представители экспрессионизма считали любое бессознательное действие отражением психического состояния художника ( ) и в этом видели смысл изображаемого</w:t>
      </w: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Простое предложение с однородными членами, перед союзом И запятая не нужна.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Сложносочинённое предложение, перед союзом И запятая не нужна.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Простое предложение с однородными членами, перед союзом И нужна запятая.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Сложносочинённое предложение, перед союзом И нужна запятая.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9. Как объяснить постановку двоеточия в данном предложении?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портрете воссоздается облик человеческой индивидуальности: вместе с внешним сходством художник запечатлевает духовный мир изображаемого человека</w:t>
      </w: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Обобщающее слово стоит перед однородными членами предложения.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Вторая часть бессоюзного сложного предложения поясняет, раскрывает содержание того, о чём говорится в первой части.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Вторая часть бессоюзного сложного предложения противопоставлена первой части.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Первая часть бессоюзного сложного предложения указывает на время совершения того, о чём говорится во второй части.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10. Как объяснить постановку двоеточия в данном предложении?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 природой Алексей жил одной жизнью: он понимал и журчанье ручья, и говор листвы, и шёпот трав.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Вторая часть бессоюзного сложного предложения поясняет, раскрывает содержание того, о чём говорится в первой части.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Обобщающее слово стоит перед однородными членами предложения.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Первая часть бессоюзного сложного предложения содержит условие того, о чём говорится во второй части.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Содержание второй части бессоюзного сложного предложения противопоставляется содержанию первой части.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11.Укажите верную характеристику предложения</w:t>
      </w:r>
      <w:r w:rsidRPr="00612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от того, насколько велика сила сцепления, зависит прочность материала</w:t>
      </w: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сложное бессоюзное 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сложноподчинённое 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простое, осложнённое 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сложносочинённое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 Укажите верную характеристику предложения.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 недостатке витамина С у человека развивается цинга: дёсны становятся слабыми и начинают кровоточить, так как из-за отсутствия в организме аскорбиновой кислоты не образуются волокна соединительной ткани.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сложносочинённое 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сложное с бессоюзной и союзной сочинительной и подчинительной связью между частями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сложноподчинённое 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сложное с бессоюзной и союзной подчинительной связью между частями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13. Укажите вид сложных предложений (знаки препинания не расставлены).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Солнце закатилось и ночь последовала за днем без промежутка.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Рассказ искусствоведа помог нам понять как глубоко воссоздана историческая эпоха в картине талантливого художника.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Дерево валят туда куда оно нагнулось.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Я знаю в вашем сердце есть и гордость и прямая честь.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14. Укажите ССП с общим второстепенным членом предложения</w:t>
      </w:r>
      <w:r w:rsidRPr="00612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Изредка хлопнет обессиленный парус или слегка под кормой плеснет волна.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Шаланда продвигалась сильными рывками поворачивая то вправо то влево.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 ли врачи ошиблись то ли рана сама собой заросла.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После грозы все блестело и сверкало и дышалось легко.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15. Спишите предложения, вставляя пропущенные орфограммы и расставляя знаки препинания</w:t>
      </w:r>
      <w:r w:rsidRPr="00612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уже часов десять и над садом св…тила полная луна. В доме Шуминых только что закончилась служба к…торую заказывала бабушка Наде она вышла в сад на минутку видно было как в зале накрывали на стол как в св…ем ш…лковом плат…е суетилась бабушка. Отец Андрей говорил о чем(то) с матерью Нади  Ниной Ивановной  и  теперь мать при в…</w:t>
      </w:r>
      <w:r w:rsidR="00E80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чернеем </w:t>
      </w:r>
      <w:r w:rsidRPr="006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осв…щении к…залась м…лодой.</w:t>
      </w:r>
    </w:p>
    <w:p w:rsidR="00327493" w:rsidRPr="00612955" w:rsidRDefault="00327493" w:rsidP="00327493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493" w:rsidRDefault="00327493" w:rsidP="0032749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BE1" w:rsidRDefault="00605BE1" w:rsidP="00327493">
      <w:pPr>
        <w:rPr>
          <w:rFonts w:ascii="Times New Roman" w:hAnsi="Times New Roman" w:cs="Times New Roman"/>
          <w:sz w:val="24"/>
          <w:szCs w:val="24"/>
        </w:rPr>
      </w:pPr>
    </w:p>
    <w:p w:rsidR="00605BE1" w:rsidRDefault="00605BE1" w:rsidP="00327493">
      <w:pPr>
        <w:rPr>
          <w:rFonts w:ascii="Times New Roman" w:hAnsi="Times New Roman" w:cs="Times New Roman"/>
          <w:sz w:val="24"/>
          <w:szCs w:val="24"/>
        </w:rPr>
      </w:pPr>
    </w:p>
    <w:p w:rsidR="00605BE1" w:rsidRDefault="00605BE1" w:rsidP="00327493">
      <w:pPr>
        <w:rPr>
          <w:rFonts w:ascii="Times New Roman" w:hAnsi="Times New Roman" w:cs="Times New Roman"/>
          <w:sz w:val="24"/>
          <w:szCs w:val="24"/>
        </w:rPr>
      </w:pPr>
    </w:p>
    <w:p w:rsidR="00605BE1" w:rsidRDefault="00605BE1" w:rsidP="00327493">
      <w:pPr>
        <w:rPr>
          <w:rFonts w:ascii="Times New Roman" w:hAnsi="Times New Roman" w:cs="Times New Roman"/>
          <w:sz w:val="24"/>
          <w:szCs w:val="24"/>
        </w:rPr>
      </w:pPr>
    </w:p>
    <w:p w:rsidR="00605BE1" w:rsidRDefault="00605BE1" w:rsidP="00327493">
      <w:pPr>
        <w:rPr>
          <w:rFonts w:ascii="Times New Roman" w:hAnsi="Times New Roman" w:cs="Times New Roman"/>
          <w:sz w:val="24"/>
          <w:szCs w:val="24"/>
        </w:rPr>
      </w:pPr>
    </w:p>
    <w:p w:rsidR="00327493" w:rsidRPr="00612955" w:rsidRDefault="00327493" w:rsidP="00327493">
      <w:pPr>
        <w:rPr>
          <w:rFonts w:ascii="Times New Roman" w:hAnsi="Times New Roman" w:cs="Times New Roman"/>
          <w:sz w:val="24"/>
          <w:szCs w:val="24"/>
        </w:rPr>
      </w:pPr>
      <w:r w:rsidRPr="00612955">
        <w:rPr>
          <w:rFonts w:ascii="Times New Roman" w:hAnsi="Times New Roman" w:cs="Times New Roman"/>
          <w:sz w:val="24"/>
          <w:szCs w:val="24"/>
        </w:rPr>
        <w:lastRenderedPageBreak/>
        <w:t xml:space="preserve">Ключ </w:t>
      </w:r>
    </w:p>
    <w:tbl>
      <w:tblPr>
        <w:tblStyle w:val="a6"/>
        <w:tblW w:w="0" w:type="auto"/>
        <w:tblLook w:val="04A0"/>
      </w:tblPr>
      <w:tblGrid>
        <w:gridCol w:w="950"/>
        <w:gridCol w:w="410"/>
        <w:gridCol w:w="477"/>
        <w:gridCol w:w="696"/>
        <w:gridCol w:w="524"/>
        <w:gridCol w:w="576"/>
        <w:gridCol w:w="696"/>
        <w:gridCol w:w="477"/>
        <w:gridCol w:w="477"/>
        <w:gridCol w:w="433"/>
        <w:gridCol w:w="580"/>
        <w:gridCol w:w="626"/>
        <w:gridCol w:w="599"/>
        <w:gridCol w:w="1475"/>
        <w:gridCol w:w="575"/>
      </w:tblGrid>
      <w:tr w:rsidR="00327493" w:rsidRPr="00612955" w:rsidTr="002108EA">
        <w:tc>
          <w:tcPr>
            <w:tcW w:w="1068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8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0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6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1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27493" w:rsidRPr="00612955" w:rsidTr="002108EA">
        <w:tc>
          <w:tcPr>
            <w:tcW w:w="1068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458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6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а-ССП</w:t>
            </w:r>
          </w:p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б-СПП</w:t>
            </w:r>
          </w:p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в-СПП</w:t>
            </w:r>
          </w:p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г-БСП</w:t>
            </w:r>
          </w:p>
        </w:tc>
        <w:tc>
          <w:tcPr>
            <w:tcW w:w="651" w:type="dxa"/>
          </w:tcPr>
          <w:p w:rsidR="00327493" w:rsidRPr="00612955" w:rsidRDefault="00327493" w:rsidP="0021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95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327493" w:rsidRPr="00612955" w:rsidRDefault="00327493" w:rsidP="00327493">
      <w:pPr>
        <w:rPr>
          <w:rFonts w:ascii="Times New Roman" w:hAnsi="Times New Roman" w:cs="Times New Roman"/>
          <w:sz w:val="24"/>
          <w:szCs w:val="24"/>
        </w:rPr>
      </w:pPr>
    </w:p>
    <w:p w:rsidR="00327493" w:rsidRPr="00612955" w:rsidRDefault="00327493" w:rsidP="003274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Было уже часов десять, и над садом свЕтила полная луна. В доме Шуминых только что закончилась служба,  кОторую заказывала бабушка Наде.  Она вышла в сад на минутку, видно было, как в зале накрывали на стол, как в свОемшЕлковомплатЬе суетилась бабушка. Отец Андрей говорил о чем-то с матерью Нади, Ниной Ивановной, и теперь мать при вЕчернемосвЕщениикАзаласьмОлодой.</w:t>
      </w:r>
    </w:p>
    <w:p w:rsidR="00327493" w:rsidRPr="00612955" w:rsidRDefault="00327493" w:rsidP="00327493">
      <w:pPr>
        <w:rPr>
          <w:rFonts w:ascii="Times New Roman" w:hAnsi="Times New Roman" w:cs="Times New Roman"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</w:p>
    <w:p w:rsidR="00605BE1" w:rsidRPr="00605BE1" w:rsidRDefault="00605BE1" w:rsidP="00605BE1">
      <w:pPr>
        <w:rPr>
          <w:rFonts w:ascii="Times New Roman" w:hAnsi="Times New Roman" w:cs="Times New Roman"/>
          <w:b/>
          <w:sz w:val="24"/>
          <w:szCs w:val="24"/>
        </w:rPr>
      </w:pPr>
      <w:r w:rsidRPr="00605BE1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</w:t>
      </w: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Вариант 1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В каком слове верно выделена буква, обозначающая ударный гласный звук?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кухОнный 2) позвОнит 3) экспЕрт 4) обеспечЕние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Укажите пример с ошибкой в образовании формы слова: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 тремя подругами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кратчайший путь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все директора гимназий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самый интереснейший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Укажите предложение с грамматической ошибкой.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Сколько нечестных людей работают в органах власти, получивших прекрасное образование.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Замороженные плоды сохраняют витамины в течение полугода.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Это был человек, предпочитающий открыто выражать свои эмоции.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Некоторые из фигуристов, выступавших на Олимпиаде, пытались опротестовать решение судей.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Укажите грамматически правильное продолжение предложения.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Глядя на эти места,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меня посетили воспоминания о годах, проведенных в деревне.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вспоминается деревенское детство.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я вспоминаю о детстве.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вспомнилось, как я жил здесь в детстве.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В каком из предложений выделенное слово использовано неверно?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Сержант милиции руководил СПАСИТЕЛЬНЫМИ работами.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Простодушные люди часто принимают ЖЕЛАЕМОЕ за действительное.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Преступление совершено со злым УМЫСЛОМ.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Он надеялся на УДАЧНЫЙ лов.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Какое слово или сочетание слов является грамматической основой в предложении?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устной речи редко встретишь причастия и деепричастия, зато они чувствуют себя «свободно» в научной и деловой речи.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они чувствуют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они чувствуют себя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они чувствуют себя «свободно»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чувствуют «свободно»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Укажите верную характеристику предложения из задания А6.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простое осложненное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сложносочинённое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сложноподчинённое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бессоюзное сложное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Укажите правильную морфологическую характеристику слова ЗАТО (задание А6).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наречие 2) существительное 3) предлог 4) союз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В каком ряду во всех словах пропущена одна и та же буква?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..горяча, бе..чувственный, не..говорчивый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р..статься, р..сказывать, соп..ставить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пр..бавить, пр..думать, пр..зидиум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небез..звестный, раз..скать, гипер..нфляция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В каком ряду во всех словах пропущена безударная проверяемая гласная корня?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д..лёкий, изл..жение, оп..реться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уд..вление, пл..вцы, проб...раться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бл..стеть, выж...гание, подп...рать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ув..дать, ухв..тить, прибл..жение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 В каком ряду в обоих словах на месте пропуска пишется буква И?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стел..т, вид...мый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выуч..нный, встрет..шь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держ..шь, слыш...мый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бор..шься, перестро..нный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 В каком варианте ответа правильно указаны все цифры, на месте которых пишется одна буква Н?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Николка, оглушё(1)ыйнеожида(2)ым известием, стоял у сте(3)ых часов и пытался разобраться в этой пута(4)ице последних дней.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2, 4 2) 3, 4 3) 2, 3, 4 4) 4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 В каком предложении НЕ со словом пишется раздельно?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Бульвар вел к площади, откуда лучами расходились (не)длинные улочки.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Нового слугу хозяйка (не)взлюбила.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(Не)благодарный слушатель мешает даже хорошему рассказчику.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Черты лица (не)лишены приятности.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 В каком предложении выделенное слово пишется слитно?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ЧТО(БЫ) быть образованным человеком, нужно много читать.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(В)СВЯЗИ с паводками движение поездов было затруднено.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Я люблю (ТОТ)ЧАС, когда выплываешь на лодке рано на рассвете.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(ПО)ТОМУ, как он замолчал, отец почувствовал себя виноватым.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 Укажите правильное объяснение постановки запятой или её отсутствия в предложении: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Низкое солнце проглядывало сквозь стволы сосен в лесу ( ) и рассеянный мягкий свет лился на траву.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Простое предложение с однородными членами, перед союзом И запятая не нужна.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Простое предложение с однородными членами, перед союзом И нужна запятая.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Сложносочинённое предложение, перед союзом И запятая не нужна.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Сложносочинённое предложение, перед союзом И нужна запятая.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16. В каком варианте ответа правильно указаны все цифры, на месте которых в предложении должны стоять запятые?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Неожиданно (1) над степью подул лёгкий ветерок (2) принося с собой еле уловимый (3) аромат земли (4) недавно освободившейся из-под снега.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1, 2, 3 2) 2, 3,4 3) 1, 2, 3 4 4) 2, 4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 В каком варианте ответа правильно указаны все цифры, на месте которых в предложении должны стоять запятые?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Тихий ночной час (1) казалось (2) придавал беседе особую прелесть. Работа с компьютерными программами (3) несомненно (4) увлекает, но отрицательно влияет на зрение.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1, 2, 3, 4 2) 3, 4 3) 1, 2 4) 2, 3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18. В каком варианте ответа правильно указаны все цифры, на месте которых в предложении должны стоять запятые?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Я стал думать о родном доме (1) воспоминания (2) о котором (3) позволяли забыть все неприятности последних дней (4) и вскоре уснул.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1, 2, 3 2) 1, 3, 4 3) 1, 2, 3, 4 4) 1, 4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А19. В каком предложении придаточную часть сложноподчинённого предложения нельзя заменить обособленным определением, вы</w:t>
      </w: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раженным причастным оборотом?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старых глобальных экологических проблем является изменение климата на Земле, которое происходит в результате так называемого парникового эффекта.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Дерево, которое погибло в схватке с ветром, напоминает мне павшего в атаке солдата.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легенда о Байкале, которую знает и стар и млад.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Построек, которые связаны с жизнью Чехова, в его имении не осталось.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Прочитайте текст и выполните задания  20 - 21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(1)В самом понятии массовой культуры ничего плохого нет. (2)Ког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бы ценностная культура овладевала массами, когда бы лучшие ее образцы прошлого и настоящего становились хлебом насущным, - что могло бы быть полезней столь широкого ее распространения?! (3)Ибо тогда широта способствовала бы и глубине. (4)0б этом мечтали и меч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тают все творцы прекрасного - чтобы их слушали, читали, смотрели и впитывалине узкие круги, а миллионы. (5)Однако в том понятии, в каком утвердилась сейчас массовая культура, ничего общего с желаемым она не имеет. (6)Условия культуры - эстетическое просвещение народа, возделывание его души таким образом, чтобы она оказалась способной принимать добро и красоту. (7)Из того состава, который есть в нас, с одинаковым успехом можно сделать и человека, и зверя. (8)В зависимости от того, кто возьмется за эту работу.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(9)В 20-е годы происходило директивное, силовое вытеснение традиционного искусства новым, которое назвало себя революционным. (…) (12)Однако при этом художественный вкус народа продолжал оставаться здоровым. (13) В де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ревне, отпев положенную новую песню, брались за старые. (14)Слишком велика была крестьянская Россия. (15)Да и средства массового дав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на человека, называющиеся почему-то средствами информации, были не те, что ныне, и немогли от начала до конца объять страну показательно-воспитательной обработкой. (16)Вспомним, что еще со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всем недавно 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опасным проявлением дурного тона нам представлялся городской романс. (17)А уж как пугались мы мелодрамы, расслабляю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душу пустопорожней чувствительностью! (18)Сейчас бы нам эти тревоги! (19)Сейчас, когда все, что насильно прививалось в 20-е, при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вилось как бы само собой и пошло в массы, когда двигателем искусства стала реклама и конкуренция, когда дурное самым демократическим путем заступило место хорошего, когда мораль, без которой не сочиня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лась ни одна басня, превратилась в кукиш в кармане, а гармония выря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дилась в шутовской наряд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20. В каком предложении автор пишет о предназначении культуры?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2     2) 4       3) 6         4) 19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21. Определите стиль и тип текста.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научный стиль; рассуждение  2)художественный; повествование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3)публицистический стиль; рассуждение   4)публицистический стиль; описание 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Итоговая контрольная работа</w:t>
      </w: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Вариант 2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В каком слове верно выделена буква, обозначающая ударный гласный звук?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позвОним 2) включенЫ 3) Алкоголь 4) отрОчество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Укажите пример с ошибкой в образовании формы слова: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напои меня водой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двухтысячном четырнадцатом году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подбросить углей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лягте на пол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Укажите предложение с грамматической ошибкой.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Мы справились с заданием благодаря вашей помощи.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Студенты, обучающиеся в университете, заметно отличаются от своих сверстников глубиной знаний, эрудицией.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Телепрограмма «Вести » первыми сообщили о трагедии в Америке.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игре принимают участие несколько человек.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Укажите грамматически правильное продолжение предложения.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Употребляя слова-паразиты,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часто затемняется смысл высказывания.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ваша речь делается не более, а менее выразительной.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это засоряет речь.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 производите на собеседника неблагоприятное впечатление.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В каком из предложений выделенное слово использовано неверно?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Преступление совершено со злым УМЫСЛОМ.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История этой семьи могла бы лечь в ОСНОВАНИЕ романа.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Это наказание носит чисто ВОСПИТАТЕЛЬНЫЙ характер.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Отсутствие научно ОБОСНОВАННЫХ выводов существенно затрудняет принятие решений.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Какое слово или сочетание слов является грамматической основой в предложении?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 он существовал и не вызывал у современников – парижан XVIII века – ни малейшего восхищения.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он существовал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он существовал и не вызывал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он существовал и не вызывал восхищения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он не вызывал восхищения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Укажите верную характеристику предложения из задания А6.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простое осложненное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сложносочинённое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сложноподчинённое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бессоюзное сложное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Укажите правильную морфологическую характеристику слова МАЛЕЙШЕГО (задание А6).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наречие 2) существительное 3) прилагательное 4) причастие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В каком ряду во всех словах пропущена одна и та же буква?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бе..шумный, не..держанный, во..создать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под..браться, р..счертить, пред..ставить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пр..ближение, пр..высить скорость, пр..ступление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пред..юньский, раз..скать, дез..нформация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В каком ряду во всех словах пропущена безударная проверяемая гласная корня?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разл..вать, прик..сновение, зам..реть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охр..нять, з..ря, проб...раться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м..ровой, уд..ляться, оч..рование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бл..стеть, к..нечный, подп...рать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 В каком ряду в обоих словах на месте пропуска пишется буква Е?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ро..шь, пересуш..нный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отмет...шь, постро..нный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увид..шь, знач..мый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дыш..шь, бор..мся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 В каком варианте ответа правильно указаны все цифры, на месте которых пишется одна буква Н?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19 века были сконструирова(1)ы невида(2)ыеудлинё(3)ые коньки, которые позволили русскому конькобежцу победить фи(4)ского спортсмена.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1, 2           2) 1, 2, 4        3) 2, 3, 4         4) 1, 4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 В каком предложении НЕ со словом пишется раздельно?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этом (не)прореженном лесу молодые деревья растут медленно.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Рядом шелестел камыш с ещё (не)распустившимися листочками.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Обнаружен (не)опознанный летающий объект.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Он был смешон в этой (не)лепой одежде.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 В каком предложении выделенное слово пишется слитно?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Я долго думал, ЧТО(БЫ) купить сыну.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Он всегда поступал ТАК(ЖЕ), как отец.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Наташа в этот вечер пела особенно хорошо (ОТ)ТОГО, что Андрей был в зале и что привезли новый инструмент.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(В)СВЯЗИ с паводками движение поездов было затруднено.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 Укажите правильное объяснение постановки запятой или её отсутствия в предложении: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утра нахмурилось небо( ) и к вечеру будет ненастье.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Простое предложение с однородными членами, перед союзом И запятая не нужна.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Простое предложение с однородными членами, перед союзом И нужна запятая.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Сложносочинённое предложение, перед союзом И запятая не нужна.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Сложносочинённое предложение, перед союзом И нужна запятая.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16. В каком варианте ответа правильно указаны все цифры, на месте которых в предложении должны стоять запятые?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Холодный предутренний ветер (1) прогнавший остатки ночного тумана (2) сердито помчался дальше (3) раскачивая (4) макушки сосен.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1, 2, 3, 4 2) 1, 2, 4 3) 1, 2, 3 4) 1, 4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 В каком варианте ответа правильно указаны все цифры, на месте которых в предложении должны стоять запятые?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(1) как известно (2) два метода творческой работы писателя.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долго обдумывают будущее произведение, пишут (3) так сказать (4) в голове, другие «творят» на бумаге.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1, 2, 3, 4 2) 3, 4 3) 1, 2 4) 2, 3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18. В каком варианте ответа правильно указаны все цифры, на месте которых в предложении должны стоять запятые?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 области охраны природы активно развивается направление (1) основой (2)которого (3) является экология – наука о взаимоотношении организмов (4) со средой обитания.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2, 4 2) 1, 2, 3, 4 3) 1 4) 2, 3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19. В каком предложении придаточную часть сложноподчинённого предложения нельзя заменить обособленным определением, вы</w:t>
      </w: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раженным причастным оборотом?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Капли дождя, которые ярко сверкают на солнце, похожи на крупные слёзы.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Посреди сада он увидел фонтан, который был завален опавшими листьями.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книга, которая была посвящена закономерностям построения ораторских выступлений, появилась в Греции.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статьи рассматривает условия, при которых частица, двигаясь даже равномерно, излучает электромагнитные волны.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Прочитайте текст и выполните задания A20 - 21, В1 – В4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(1)В каждом городе, безусловно, найдутся рекламные щиты с надписями вроде «Мы любим наш город!». (2)Да, родной город по-своему дорог каждому жителю. (З)Кто-то восхищается достопримечательностями. (4)Кто-то любуется ночными улицами. (5)Кто-то наслаждается красотой парков. (6)Но есть ли кто-нибудь, кто гордился бы санитарным со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стоянием города?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(7)Пустые сигаретные пачки, хаотично разбросанные окурки, жестяные банки, скомканные фантики, прочий мусор на городских улицах. (8) Кому не знакома эта карти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на? (9)А кто её рисует? (10)Мы!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(11)Вы удивлены? (12)Конечно, практически каждый считает, что грязный город не его личная вина, и находит собственное объяснение подобному беспорядку. (13)Дескать, грязь городских улиц и дворов обусловлена недостаточным количеством урн, нерегулярным вывозом мусора из контей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неров и дефицитом мест для выгула собак. (14)Однако ни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какие меры со стороны городских властей не будут эффек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тивными до тех пор, пока есть люди, напрочь забывающие, что живут в обществе, где принято считаться с 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интересами окружающих. (15)Такие индивидуумы оставляют бутылки прямо там, где выпит последний глоток пива, мусор — у себя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ногами. (16)Они не невоспитанные, а открыто презира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ющие общепринятые нормы. (17)Невоспитанным можно назвать маленького ребёнка, который, выйдя из магазина с мороженым, вскрывает обёртку и непринуждённо бросает её за спину. (18)Малыш понятия не имеет, как поступать в таких случаях, это «заслуга» родителей.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(19)И всё-таки улицы замусоривают не злостные нару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шители чистоты. (20)Прежде чем кивать на хулиганов, стоит сначала посмотреть на собственные поступки. (21)Многие из нас машинально выбрасывают куда попало использо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ванные проездные билеты, фантики, окурки, спички, про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чую «мелочь» — её, мол, не видно. (22)Скомкал пустую упа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ковку из-под сока, кинул — и не попал в урну. (23)Лень с пикника везти пустые пластиковые бутылки — и «забыл» их под кустом...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(24)В результате город, о любви к которому кричат рек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ламные щиты, общими «стараниями» превращается в боль</w:t>
      </w: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свалку. (25) Может быть, свою любовь стоит доказать иначе, взяв на вооружение старинную мудрость «Чисто не там, где убирают, а там, где не сорят»?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20. В каком предложении выражена основная мысль текста?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Родной город по-своему дорог каждому жителю.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Практически каждый человек считает, что грязный город не его личная вина.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Города не будут чистыми до тех пор, пока люди не научатся уважать общественный порядок.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Замусоривают улицы не злостные нарушители чистоты.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 Какой тип речи представлен в предложениях 19—25?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повествование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повествование и описание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рассуждение 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Default="00605BE1" w:rsidP="00605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5C01" w:rsidRDefault="007C5C01" w:rsidP="00605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5C01" w:rsidRPr="00612955" w:rsidRDefault="007C5C01" w:rsidP="00605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Ключ</w:t>
      </w:r>
    </w:p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9"/>
        <w:gridCol w:w="1885"/>
        <w:gridCol w:w="1114"/>
      </w:tblGrid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вариант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05BE1" w:rsidRPr="00612955" w:rsidTr="002108EA">
        <w:trPr>
          <w:tblCellSpacing w:w="15" w:type="dxa"/>
        </w:trPr>
        <w:tc>
          <w:tcPr>
            <w:tcW w:w="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5BE1" w:rsidRPr="00612955" w:rsidRDefault="00605BE1" w:rsidP="002108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605BE1" w:rsidRPr="00612955" w:rsidRDefault="00605BE1" w:rsidP="00605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605BE1" w:rsidRPr="00612955" w:rsidRDefault="00605BE1" w:rsidP="00605BE1">
      <w:pPr>
        <w:rPr>
          <w:rFonts w:ascii="Times New Roman" w:hAnsi="Times New Roman" w:cs="Times New Roman"/>
          <w:sz w:val="24"/>
          <w:szCs w:val="24"/>
        </w:rPr>
      </w:pPr>
    </w:p>
    <w:p w:rsidR="00605BE1" w:rsidRPr="00612955" w:rsidRDefault="00605BE1" w:rsidP="00605BE1">
      <w:pPr>
        <w:rPr>
          <w:rFonts w:ascii="Times New Roman" w:hAnsi="Times New Roman" w:cs="Times New Roman"/>
          <w:sz w:val="24"/>
          <w:szCs w:val="24"/>
        </w:rPr>
      </w:pPr>
    </w:p>
    <w:p w:rsidR="00327493" w:rsidRPr="00612955" w:rsidRDefault="00327493" w:rsidP="00327493">
      <w:pPr>
        <w:rPr>
          <w:rFonts w:ascii="Times New Roman" w:hAnsi="Times New Roman" w:cs="Times New Roman"/>
          <w:sz w:val="24"/>
          <w:szCs w:val="24"/>
        </w:rPr>
      </w:pPr>
    </w:p>
    <w:p w:rsidR="00327493" w:rsidRPr="00612955" w:rsidRDefault="00327493" w:rsidP="00327493">
      <w:pPr>
        <w:rPr>
          <w:rFonts w:ascii="Times New Roman" w:hAnsi="Times New Roman" w:cs="Times New Roman"/>
          <w:sz w:val="24"/>
          <w:szCs w:val="24"/>
        </w:rPr>
      </w:pPr>
    </w:p>
    <w:p w:rsidR="00327493" w:rsidRPr="00612955" w:rsidRDefault="00327493" w:rsidP="00327493">
      <w:pPr>
        <w:rPr>
          <w:rFonts w:ascii="Times New Roman" w:hAnsi="Times New Roman" w:cs="Times New Roman"/>
          <w:sz w:val="24"/>
          <w:szCs w:val="24"/>
        </w:rPr>
      </w:pPr>
    </w:p>
    <w:p w:rsidR="00327493" w:rsidRPr="00612955" w:rsidRDefault="00327493" w:rsidP="00327493">
      <w:pPr>
        <w:rPr>
          <w:rFonts w:ascii="Times New Roman" w:hAnsi="Times New Roman" w:cs="Times New Roman"/>
          <w:sz w:val="24"/>
          <w:szCs w:val="24"/>
        </w:rPr>
      </w:pPr>
    </w:p>
    <w:p w:rsidR="00327493" w:rsidRPr="00612955" w:rsidRDefault="00327493" w:rsidP="00327493">
      <w:pPr>
        <w:rPr>
          <w:rFonts w:ascii="Times New Roman" w:hAnsi="Times New Roman" w:cs="Times New Roman"/>
          <w:sz w:val="24"/>
          <w:szCs w:val="24"/>
        </w:rPr>
      </w:pPr>
    </w:p>
    <w:p w:rsidR="00327493" w:rsidRDefault="00327493" w:rsidP="00327493">
      <w:pPr>
        <w:rPr>
          <w:rFonts w:ascii="Times New Roman" w:hAnsi="Times New Roman" w:cs="Times New Roman"/>
          <w:sz w:val="24"/>
          <w:szCs w:val="24"/>
        </w:rPr>
      </w:pPr>
    </w:p>
    <w:p w:rsidR="007C5C01" w:rsidRPr="00612955" w:rsidRDefault="007C5C01" w:rsidP="00327493">
      <w:pPr>
        <w:rPr>
          <w:rFonts w:ascii="Times New Roman" w:hAnsi="Times New Roman" w:cs="Times New Roman"/>
          <w:sz w:val="24"/>
          <w:szCs w:val="24"/>
        </w:rPr>
      </w:pPr>
    </w:p>
    <w:p w:rsidR="009A4086" w:rsidRPr="005037DB" w:rsidRDefault="003D44C9" w:rsidP="009A40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1.2 Контрольные диктанты</w:t>
      </w:r>
    </w:p>
    <w:p w:rsidR="00605BE1" w:rsidRPr="00612955" w:rsidRDefault="00605BE1" w:rsidP="00605BE1">
      <w:pPr>
        <w:rPr>
          <w:rFonts w:ascii="Times New Roman" w:hAnsi="Times New Roman" w:cs="Times New Roman"/>
          <w:iCs/>
          <w:sz w:val="24"/>
          <w:szCs w:val="24"/>
        </w:rPr>
      </w:pPr>
      <w:r w:rsidRPr="00612955">
        <w:rPr>
          <w:rFonts w:ascii="Times New Roman" w:hAnsi="Times New Roman" w:cs="Times New Roman"/>
          <w:iCs/>
          <w:sz w:val="24"/>
          <w:szCs w:val="24"/>
        </w:rPr>
        <w:t>Контрольный диктант по теме «Обособленные члены предложения»</w:t>
      </w:r>
    </w:p>
    <w:p w:rsidR="00605BE1" w:rsidRPr="00612955" w:rsidRDefault="00605BE1" w:rsidP="00605B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Шорох листопада</w:t>
      </w:r>
    </w:p>
    <w:p w:rsidR="00605BE1" w:rsidRPr="00612955" w:rsidRDefault="00605BE1" w:rsidP="00605BE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осенью я внимательно следил за опадающими листьями, чтобы уловить ту незаметную долю секунды, когда лист отделяется от ветки и начинает падать на землю. Но это мне долго не удавалось. Я читал в старых книгах о том, как шуршат падающие листья, но никогда не слышал этого звука. Если листья и шуршали, то только на земле, под ногами человека. Шорох листьев в воздухе казался мне таким же неправдоподобным, как рассказы о том, что весной слышно, как прорастает трава.</w:t>
      </w:r>
    </w:p>
    <w:p w:rsidR="00605BE1" w:rsidRPr="00612955" w:rsidRDefault="00605BE1" w:rsidP="00605BE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был, конечно, не  совсем прав. </w:t>
      </w: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Нужно было время, чтобы слух, отупевший от шума и скрежета  городских улиц, мог отдохнуть и уловить очень чистые и тонкие звуки осенней земли</w:t>
      </w:r>
      <w:r w:rsidRPr="00612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05BE1" w:rsidRPr="00612955" w:rsidRDefault="00605BE1" w:rsidP="00605BE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Бывают осенние ночи, оглохшие и немые, когда безветрие стоит над черным лесистым краем, и только колотушка сторожа доносится с деревенской околицы.</w:t>
      </w:r>
    </w:p>
    <w:p w:rsidR="00605BE1" w:rsidRPr="00612955" w:rsidRDefault="00605BE1" w:rsidP="00605BE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Стояла тихая  ночь. Фонарь освещал колодец, старый клен под забором и растрепанный ветром куст настурции на пожелтевшей клумбе. </w:t>
      </w:r>
    </w:p>
    <w:p w:rsidR="00605BE1" w:rsidRPr="00612955" w:rsidRDefault="00605BE1" w:rsidP="00605BE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посмотрел на клен и увидел, как осторожно и медленно отделился от ветки красный лист. Он вздрогнул, на одно мгновение остановился в воздухе и косо начал падать к моим ногам, чуть шелестя и качаясь. </w:t>
      </w:r>
      <w:r w:rsidRPr="0061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Впервые я услышал шелест падающего листа –неясный звук, который был похож на детский шепот.</w:t>
      </w:r>
    </w:p>
    <w:p w:rsidR="00605BE1" w:rsidRPr="00612955" w:rsidRDefault="00605BE1" w:rsidP="00E11474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955">
        <w:rPr>
          <w:rFonts w:ascii="Times New Roman" w:eastAsia="Times New Roman" w:hAnsi="Times New Roman" w:cs="Times New Roman"/>
          <w:sz w:val="24"/>
          <w:szCs w:val="24"/>
          <w:lang w:eastAsia="ru-RU"/>
        </w:rPr>
        <w:t>(189 слов)                                                                                                                  ( К.Г.Паустовский)</w:t>
      </w:r>
    </w:p>
    <w:p w:rsidR="00605BE1" w:rsidRPr="00612955" w:rsidRDefault="00605BE1" w:rsidP="00E11474">
      <w:pPr>
        <w:rPr>
          <w:rFonts w:ascii="Times New Roman" w:hAnsi="Times New Roman" w:cs="Times New Roman"/>
          <w:sz w:val="24"/>
          <w:szCs w:val="24"/>
        </w:rPr>
      </w:pPr>
    </w:p>
    <w:p w:rsidR="009A4086" w:rsidRPr="003D44C9" w:rsidRDefault="009A4086" w:rsidP="009A4086">
      <w:pPr>
        <w:rPr>
          <w:rFonts w:ascii="Times New Roman" w:hAnsi="Times New Roman" w:cs="Times New Roman"/>
          <w:b/>
          <w:sz w:val="24"/>
          <w:szCs w:val="24"/>
        </w:rPr>
      </w:pPr>
    </w:p>
    <w:p w:rsidR="00D30E84" w:rsidRDefault="00D30E84" w:rsidP="003D44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1.3Тематика сочинений</w:t>
      </w:r>
    </w:p>
    <w:p w:rsidR="00D30E84" w:rsidRPr="00D30E84" w:rsidRDefault="00D30E84" w:rsidP="003D44C9">
      <w:pPr>
        <w:rPr>
          <w:rFonts w:ascii="Times New Roman" w:hAnsi="Times New Roman" w:cs="Times New Roman"/>
          <w:sz w:val="24"/>
          <w:szCs w:val="24"/>
        </w:rPr>
      </w:pPr>
      <w:r w:rsidRPr="00D30E84">
        <w:rPr>
          <w:rFonts w:ascii="Times New Roman" w:hAnsi="Times New Roman" w:cs="Times New Roman"/>
          <w:sz w:val="24"/>
          <w:szCs w:val="24"/>
        </w:rPr>
        <w:t>Тематика сочинений определяется темами напр</w:t>
      </w:r>
      <w:r w:rsidR="00E11474">
        <w:rPr>
          <w:rFonts w:ascii="Times New Roman" w:hAnsi="Times New Roman" w:cs="Times New Roman"/>
          <w:sz w:val="24"/>
          <w:szCs w:val="24"/>
        </w:rPr>
        <w:t>авлений итогового сочинения-2022 и КИМ ЕГЭ</w:t>
      </w:r>
    </w:p>
    <w:p w:rsidR="00AC4BB0" w:rsidRPr="00D30E84" w:rsidRDefault="003D44C9" w:rsidP="003D44C9">
      <w:pPr>
        <w:rPr>
          <w:rFonts w:ascii="Times New Roman" w:hAnsi="Times New Roman" w:cs="Times New Roman"/>
          <w:b/>
          <w:sz w:val="24"/>
          <w:szCs w:val="24"/>
        </w:rPr>
      </w:pPr>
      <w:r w:rsidRPr="00D30E84">
        <w:rPr>
          <w:rFonts w:ascii="Times New Roman" w:hAnsi="Times New Roman" w:cs="Times New Roman"/>
          <w:b/>
          <w:sz w:val="24"/>
          <w:szCs w:val="24"/>
        </w:rPr>
        <w:t>1.</w:t>
      </w:r>
      <w:r w:rsidR="00D30E84">
        <w:rPr>
          <w:rFonts w:ascii="Times New Roman" w:hAnsi="Times New Roman" w:cs="Times New Roman"/>
          <w:b/>
          <w:sz w:val="24"/>
          <w:szCs w:val="24"/>
        </w:rPr>
        <w:t>4</w:t>
      </w:r>
      <w:r w:rsidR="00D30E84" w:rsidRPr="00D30E84">
        <w:rPr>
          <w:rFonts w:ascii="Times New Roman" w:hAnsi="Times New Roman" w:cs="Times New Roman"/>
          <w:b/>
          <w:sz w:val="24"/>
          <w:szCs w:val="24"/>
        </w:rPr>
        <w:t xml:space="preserve"> Тематика проектных работ </w:t>
      </w:r>
    </w:p>
    <w:p w:rsidR="00AC4BB0" w:rsidRPr="00D30E84" w:rsidRDefault="00AC4BB0" w:rsidP="009A4086">
      <w:pPr>
        <w:rPr>
          <w:rFonts w:ascii="Times New Roman" w:hAnsi="Times New Roman" w:cs="Times New Roman"/>
          <w:sz w:val="24"/>
          <w:szCs w:val="24"/>
        </w:rPr>
      </w:pPr>
      <w:r w:rsidRPr="00D30E84">
        <w:rPr>
          <w:rFonts w:ascii="Times New Roman" w:hAnsi="Times New Roman" w:cs="Times New Roman"/>
          <w:sz w:val="24"/>
          <w:szCs w:val="24"/>
        </w:rPr>
        <w:t>Тематика проектных работ (примерная):</w:t>
      </w:r>
    </w:p>
    <w:p w:rsidR="00AC4BB0" w:rsidRPr="005C7FE1" w:rsidRDefault="00AC4BB0">
      <w:pPr>
        <w:rPr>
          <w:rFonts w:ascii="Times New Roman" w:hAnsi="Times New Roman" w:cs="Times New Roman"/>
          <w:sz w:val="24"/>
          <w:szCs w:val="24"/>
        </w:rPr>
      </w:pPr>
      <w:r w:rsidRPr="00AC4BB0">
        <w:rPr>
          <w:rFonts w:ascii="Times New Roman" w:hAnsi="Times New Roman" w:cs="Times New Roman"/>
          <w:sz w:val="24"/>
          <w:szCs w:val="24"/>
        </w:rPr>
        <w:t xml:space="preserve">Русские лингвисты  </w:t>
      </w:r>
      <w:r w:rsidRPr="00AC4BB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5C7FE1">
        <w:rPr>
          <w:rFonts w:ascii="Times New Roman" w:hAnsi="Times New Roman" w:cs="Times New Roman"/>
          <w:sz w:val="24"/>
          <w:szCs w:val="24"/>
        </w:rPr>
        <w:t xml:space="preserve"> века                                                                                                       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t>Тексты современных песен – поэзия и антипоэзия</w:t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Nickname как особая разновидность совр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еменных антропонимов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SMS как современный эпистолярный жанр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Виды синонимов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никновение письменности на Руси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Деловые бумаги в школе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Деловые бумаги в школе.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Жаргонизмы в нашей речи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Заимс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твования в русском языке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 истории письменности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Имена собственные в 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русских пословицах и поговорках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Имена, фамилии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отчества в разных языках мира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Искусственные языки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Источники и причины засорения речи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Лингвистическая география. Сколько языков в мире?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Названия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городских объектов в нашей речи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Наш дар бессмертный - речь (по высказываниям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русских поэтов о языке и речи)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Обращения в русском речевом этикете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Пути изучения ру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сского языка с помощью Интернет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Речь и этикет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Роль газетного заголовка в эффективности печатных СМИ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ий речевой этикет - приветствия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Русский язык в сети Интернет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Сила слова 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(язык как средство воздействия)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Фразеологические обороты, характеризующие человека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Языковое манипулирование в сфере рек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ламы и потребитель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Языковой портрет личности</w:t>
      </w:r>
    </w:p>
    <w:p w:rsidR="00AC4BB0" w:rsidRDefault="00AC4BB0">
      <w:pPr>
        <w:rPr>
          <w:rFonts w:ascii="Times New Roman" w:hAnsi="Times New Roman" w:cs="Times New Roman"/>
          <w:sz w:val="24"/>
          <w:szCs w:val="24"/>
        </w:rPr>
      </w:pPr>
    </w:p>
    <w:p w:rsidR="00D30E84" w:rsidRDefault="00D30E84">
      <w:pPr>
        <w:rPr>
          <w:rFonts w:ascii="Times New Roman" w:hAnsi="Times New Roman" w:cs="Times New Roman"/>
          <w:sz w:val="24"/>
          <w:szCs w:val="24"/>
        </w:rPr>
      </w:pPr>
    </w:p>
    <w:p w:rsidR="00D30E84" w:rsidRDefault="00D30E84">
      <w:pPr>
        <w:rPr>
          <w:rFonts w:ascii="Times New Roman" w:hAnsi="Times New Roman" w:cs="Times New Roman"/>
          <w:sz w:val="24"/>
          <w:szCs w:val="24"/>
        </w:rPr>
      </w:pPr>
    </w:p>
    <w:p w:rsidR="00D30E84" w:rsidRDefault="00D30E84">
      <w:pPr>
        <w:rPr>
          <w:rFonts w:ascii="Times New Roman" w:hAnsi="Times New Roman" w:cs="Times New Roman"/>
          <w:sz w:val="24"/>
          <w:szCs w:val="24"/>
        </w:rPr>
      </w:pPr>
    </w:p>
    <w:p w:rsidR="00D30E84" w:rsidRDefault="00D30E84">
      <w:pPr>
        <w:rPr>
          <w:rFonts w:ascii="Times New Roman" w:hAnsi="Times New Roman" w:cs="Times New Roman"/>
          <w:sz w:val="24"/>
          <w:szCs w:val="24"/>
        </w:rPr>
      </w:pPr>
    </w:p>
    <w:p w:rsidR="00D30E84" w:rsidRDefault="00D30E84">
      <w:pPr>
        <w:rPr>
          <w:rFonts w:ascii="Times New Roman" w:hAnsi="Times New Roman" w:cs="Times New Roman"/>
          <w:sz w:val="24"/>
          <w:szCs w:val="24"/>
        </w:rPr>
      </w:pPr>
    </w:p>
    <w:p w:rsidR="00E11474" w:rsidRDefault="00E11474">
      <w:pPr>
        <w:rPr>
          <w:rFonts w:ascii="Times New Roman" w:hAnsi="Times New Roman" w:cs="Times New Roman"/>
          <w:sz w:val="24"/>
          <w:szCs w:val="24"/>
        </w:rPr>
      </w:pPr>
    </w:p>
    <w:p w:rsidR="00E11474" w:rsidRDefault="00E11474">
      <w:pPr>
        <w:rPr>
          <w:rFonts w:ascii="Times New Roman" w:hAnsi="Times New Roman" w:cs="Times New Roman"/>
          <w:sz w:val="24"/>
          <w:szCs w:val="24"/>
        </w:rPr>
      </w:pPr>
    </w:p>
    <w:p w:rsidR="00E11474" w:rsidRDefault="00E11474">
      <w:pPr>
        <w:rPr>
          <w:rFonts w:ascii="Times New Roman" w:hAnsi="Times New Roman" w:cs="Times New Roman"/>
          <w:sz w:val="24"/>
          <w:szCs w:val="24"/>
        </w:rPr>
      </w:pPr>
    </w:p>
    <w:p w:rsidR="00E11474" w:rsidRDefault="00E11474">
      <w:pPr>
        <w:rPr>
          <w:rFonts w:ascii="Times New Roman" w:hAnsi="Times New Roman" w:cs="Times New Roman"/>
          <w:sz w:val="24"/>
          <w:szCs w:val="24"/>
        </w:rPr>
      </w:pPr>
    </w:p>
    <w:p w:rsidR="00E11474" w:rsidRDefault="00E11474">
      <w:pPr>
        <w:rPr>
          <w:rFonts w:ascii="Times New Roman" w:hAnsi="Times New Roman" w:cs="Times New Roman"/>
          <w:sz w:val="24"/>
          <w:szCs w:val="24"/>
        </w:rPr>
      </w:pPr>
    </w:p>
    <w:p w:rsidR="00E11474" w:rsidRDefault="00E11474">
      <w:pPr>
        <w:rPr>
          <w:rFonts w:ascii="Times New Roman" w:hAnsi="Times New Roman" w:cs="Times New Roman"/>
          <w:sz w:val="24"/>
          <w:szCs w:val="24"/>
        </w:rPr>
      </w:pPr>
    </w:p>
    <w:p w:rsidR="00E11474" w:rsidRDefault="00E11474">
      <w:pPr>
        <w:rPr>
          <w:rFonts w:ascii="Times New Roman" w:hAnsi="Times New Roman" w:cs="Times New Roman"/>
          <w:sz w:val="24"/>
          <w:szCs w:val="24"/>
        </w:rPr>
      </w:pPr>
    </w:p>
    <w:p w:rsidR="00E11474" w:rsidRDefault="00E11474">
      <w:pPr>
        <w:rPr>
          <w:rFonts w:ascii="Times New Roman" w:hAnsi="Times New Roman" w:cs="Times New Roman"/>
          <w:sz w:val="24"/>
          <w:szCs w:val="24"/>
        </w:rPr>
      </w:pPr>
    </w:p>
    <w:p w:rsidR="00E11474" w:rsidRDefault="00E11474">
      <w:pPr>
        <w:rPr>
          <w:rFonts w:ascii="Times New Roman" w:hAnsi="Times New Roman" w:cs="Times New Roman"/>
          <w:sz w:val="24"/>
          <w:szCs w:val="24"/>
        </w:rPr>
      </w:pPr>
    </w:p>
    <w:p w:rsidR="00D30E84" w:rsidRDefault="00D30E84" w:rsidP="00D30E8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УЧЕБНО-МЕТОДИЧЕСКОЕ ОБЕСПЕЧЕНИЕ КОС</w:t>
      </w:r>
    </w:p>
    <w:p w:rsidR="00D30E84" w:rsidRPr="008768D5" w:rsidRDefault="00D30E84" w:rsidP="00D30E8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0E84" w:rsidRPr="008768D5" w:rsidRDefault="00D30E84" w:rsidP="00D30E8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768D5">
        <w:rPr>
          <w:rFonts w:ascii="Times New Roman" w:hAnsi="Times New Roman" w:cs="Times New Roman"/>
          <w:sz w:val="24"/>
          <w:szCs w:val="24"/>
        </w:rPr>
        <w:t>Контрольно-измерите</w:t>
      </w:r>
      <w:r>
        <w:rPr>
          <w:rFonts w:ascii="Times New Roman" w:hAnsi="Times New Roman" w:cs="Times New Roman"/>
          <w:sz w:val="24"/>
          <w:szCs w:val="24"/>
        </w:rPr>
        <w:t>льные материалы. Русский язык. 10 класс. – М: ВАКО, 2018. 2</w:t>
      </w:r>
      <w:r w:rsidRPr="008768D5">
        <w:rPr>
          <w:rFonts w:ascii="Times New Roman" w:hAnsi="Times New Roman" w:cs="Times New Roman"/>
          <w:sz w:val="24"/>
          <w:szCs w:val="24"/>
        </w:rPr>
        <w:t xml:space="preserve">)Малюшкин А.Б. Комплексный анализ текста.-М.:ТЦ Сфера, 2019.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Pr="008768D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ГЭ. Русский язык: типовые экзаменационные варианты/под ред.И.П.Цыбулько. –                        М.</w:t>
      </w:r>
      <w:r w:rsidR="00E11474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Национальное образование, 2021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4)Русский язык. Подготовка к Е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ГЭ. Тематический тренинг /Сенина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– Ростов-на-Дону: Лег</w:t>
      </w:r>
      <w:r w:rsidR="00E11474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ион, 2021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5)Русский язык. Подготовка к ЕГЭ. 25 тренировочных вариантов по демоверсии 2021 года/Сенина Н.А. и др.- 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Ростов-на-Дону: Лег</w:t>
      </w:r>
      <w:r w:rsidR="00E11474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ион, 2021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6) Итоговое сочинение по русскому языку.- 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r w:rsidR="007C5C01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Национальное образование, 2021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</w:t>
      </w:r>
    </w:p>
    <w:p w:rsidR="00D30E84" w:rsidRPr="008768D5" w:rsidRDefault="00D30E84" w:rsidP="00D30E8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777178" w:rsidRDefault="00D30E84" w:rsidP="00D30E84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ресурсы:</w:t>
      </w:r>
    </w:p>
    <w:p w:rsidR="00D30E84" w:rsidRPr="00777178" w:rsidRDefault="00D30E84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ЭОР – </w:t>
      </w:r>
      <w:hyperlink r:id="rId23" w:history="1">
        <w:r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http://fcior.edu.ru/</w:t>
        </w:r>
      </w:hyperlink>
    </w:p>
    <w:p w:rsidR="00D30E84" w:rsidRPr="00777178" w:rsidRDefault="00D30E84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ФИПИ – </w:t>
      </w:r>
      <w:hyperlink r:id="rId24" w:history="1">
        <w:r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http://www.fipi.ru/</w:t>
        </w:r>
      </w:hyperlink>
    </w:p>
    <w:p w:rsidR="00D30E84" w:rsidRPr="00777178" w:rsidRDefault="00D30E84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коллекция цифровых образовательных ресурсов – </w:t>
      </w:r>
      <w:hyperlink r:id="rId25" w:history="1">
        <w:r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777178" w:rsidRPr="00777178" w:rsidRDefault="000B19BF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history="1">
        <w:r w:rsidR="00777178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http://ege.edu.ru</w:t>
        </w:r>
      </w:hyperlink>
      <w:r w:rsidR="00777178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7178" w:rsidRPr="00777178" w:rsidRDefault="000B19BF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history="1">
        <w:r w:rsidR="00777178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http://profile-edu.ru/</w:t>
        </w:r>
      </w:hyperlink>
    </w:p>
    <w:p w:rsidR="00777178" w:rsidRPr="00777178" w:rsidRDefault="000B19BF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history="1">
        <w:r w:rsidR="00777178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http://repetitor.1c.ru/</w:t>
        </w:r>
      </w:hyperlink>
    </w:p>
    <w:p w:rsidR="00777178" w:rsidRPr="00777178" w:rsidRDefault="000B19BF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history="1">
        <w:r w:rsidR="00777178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http://www.mediahouse.ru/products/rus/rus.htm</w:t>
        </w:r>
      </w:hyperlink>
      <w:r w:rsidR="00777178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7178" w:rsidRPr="00777178" w:rsidRDefault="000B19BF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history="1">
        <w:r w:rsidR="00777178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http://www.mediaterra.ru/ruslang/</w:t>
        </w:r>
      </w:hyperlink>
      <w:r w:rsidR="00777178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7178" w:rsidRPr="00777178" w:rsidRDefault="000B19BF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history="1">
        <w:r w:rsidR="00777178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http://www.educa.ru/gramotno/</w:t>
        </w:r>
      </w:hyperlink>
      <w:r w:rsidR="00777178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7178" w:rsidRPr="00777178" w:rsidRDefault="000B19BF" w:rsidP="00D30E84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history="1">
        <w:r w:rsidR="00777178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http://www.slovari.ru/</w:t>
        </w:r>
      </w:hyperlink>
      <w:r w:rsidR="00777178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AC4BB0" w:rsidRDefault="00D30E84">
      <w:pPr>
        <w:rPr>
          <w:rFonts w:ascii="Times New Roman" w:hAnsi="Times New Roman" w:cs="Times New Roman"/>
          <w:sz w:val="24"/>
          <w:szCs w:val="24"/>
        </w:rPr>
      </w:pPr>
    </w:p>
    <w:sectPr w:rsidR="00D30E84" w:rsidRPr="00AC4BB0" w:rsidSect="00AC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0CE" w:rsidRDefault="003930CE">
      <w:pPr>
        <w:spacing w:after="0" w:line="240" w:lineRule="auto"/>
      </w:pPr>
      <w:r>
        <w:separator/>
      </w:r>
    </w:p>
  </w:endnote>
  <w:endnote w:type="continuationSeparator" w:id="1">
    <w:p w:rsidR="003930CE" w:rsidRDefault="00393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6403664"/>
      <w:docPartObj>
        <w:docPartGallery w:val="Page Numbers (Bottom of Page)"/>
        <w:docPartUnique/>
      </w:docPartObj>
    </w:sdtPr>
    <w:sdtContent>
      <w:p w:rsidR="002108EA" w:rsidRDefault="000B19BF">
        <w:pPr>
          <w:pStyle w:val="af0"/>
          <w:jc w:val="right"/>
        </w:pPr>
        <w:fldSimple w:instr="PAGE   \* MERGEFORMAT">
          <w:r w:rsidR="0019071E">
            <w:rPr>
              <w:noProof/>
            </w:rPr>
            <w:t>1</w:t>
          </w:r>
        </w:fldSimple>
      </w:p>
    </w:sdtContent>
  </w:sdt>
  <w:p w:rsidR="002108EA" w:rsidRDefault="002108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0CE" w:rsidRDefault="003930CE">
      <w:pPr>
        <w:spacing w:after="0" w:line="240" w:lineRule="auto"/>
      </w:pPr>
      <w:r>
        <w:separator/>
      </w:r>
    </w:p>
  </w:footnote>
  <w:footnote w:type="continuationSeparator" w:id="1">
    <w:p w:rsidR="003930CE" w:rsidRDefault="00393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>
    <w:nsid w:val="00000003"/>
    <w:multiLevelType w:val="singleLevel"/>
    <w:tmpl w:val="00000003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2">
    <w:nsid w:val="00000004"/>
    <w:multiLevelType w:val="singleLevel"/>
    <w:tmpl w:val="00000004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7BD105D"/>
    <w:multiLevelType w:val="singleLevel"/>
    <w:tmpl w:val="042084CA"/>
    <w:lvl w:ilvl="0">
      <w:start w:val="7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07E74726"/>
    <w:multiLevelType w:val="hybridMultilevel"/>
    <w:tmpl w:val="4A809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819FD"/>
    <w:multiLevelType w:val="hybridMultilevel"/>
    <w:tmpl w:val="EB68A3AC"/>
    <w:lvl w:ilvl="0" w:tplc="CE08B3CA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AF870BC"/>
    <w:multiLevelType w:val="multilevel"/>
    <w:tmpl w:val="70C6F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EB6800"/>
    <w:multiLevelType w:val="hybridMultilevel"/>
    <w:tmpl w:val="83FA725C"/>
    <w:lvl w:ilvl="0" w:tplc="03FC30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1FC1C92"/>
    <w:multiLevelType w:val="multilevel"/>
    <w:tmpl w:val="864C9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0752CA"/>
    <w:multiLevelType w:val="multilevel"/>
    <w:tmpl w:val="484AD2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180CC3"/>
    <w:multiLevelType w:val="multilevel"/>
    <w:tmpl w:val="8648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360334A"/>
    <w:multiLevelType w:val="hybridMultilevel"/>
    <w:tmpl w:val="50960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801D1"/>
    <w:multiLevelType w:val="hybridMultilevel"/>
    <w:tmpl w:val="10701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2F7C91"/>
    <w:multiLevelType w:val="hybridMultilevel"/>
    <w:tmpl w:val="50960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4281A"/>
    <w:multiLevelType w:val="hybridMultilevel"/>
    <w:tmpl w:val="4A7E27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AC63D7"/>
    <w:multiLevelType w:val="hybridMultilevel"/>
    <w:tmpl w:val="58947974"/>
    <w:lvl w:ilvl="0" w:tplc="122807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2BF1E7B"/>
    <w:multiLevelType w:val="singleLevel"/>
    <w:tmpl w:val="FA589204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7">
    <w:nsid w:val="595A0E9F"/>
    <w:multiLevelType w:val="hybridMultilevel"/>
    <w:tmpl w:val="A3FEBD16"/>
    <w:lvl w:ilvl="0" w:tplc="0C26503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E6E63E3"/>
    <w:multiLevelType w:val="hybridMultilevel"/>
    <w:tmpl w:val="87648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E24749"/>
    <w:multiLevelType w:val="singleLevel"/>
    <w:tmpl w:val="E2A6BB5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0">
    <w:nsid w:val="6DB62F25"/>
    <w:multiLevelType w:val="hybridMultilevel"/>
    <w:tmpl w:val="E4529CFA"/>
    <w:lvl w:ilvl="0" w:tplc="A0904D60">
      <w:start w:val="1"/>
      <w:numFmt w:val="decimal"/>
      <w:lvlText w:val="%1."/>
      <w:lvlJc w:val="left"/>
      <w:pPr>
        <w:ind w:left="810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73DB2"/>
    <w:multiLevelType w:val="hybridMultilevel"/>
    <w:tmpl w:val="A476C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A64B92"/>
    <w:multiLevelType w:val="hybridMultilevel"/>
    <w:tmpl w:val="B1848A7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72B85F9D"/>
    <w:multiLevelType w:val="multilevel"/>
    <w:tmpl w:val="8758B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5"/>
  </w:num>
  <w:num w:numId="9">
    <w:abstractNumId w:val="17"/>
  </w:num>
  <w:num w:numId="10">
    <w:abstractNumId w:val="0"/>
  </w:num>
  <w:num w:numId="11">
    <w:abstractNumId w:val="1"/>
  </w:num>
  <w:num w:numId="12">
    <w:abstractNumId w:val="2"/>
  </w:num>
  <w:num w:numId="13">
    <w:abstractNumId w:val="7"/>
  </w:num>
  <w:num w:numId="14">
    <w:abstractNumId w:val="11"/>
  </w:num>
  <w:num w:numId="15">
    <w:abstractNumId w:val="12"/>
  </w:num>
  <w:num w:numId="16">
    <w:abstractNumId w:val="9"/>
  </w:num>
  <w:num w:numId="17">
    <w:abstractNumId w:val="23"/>
  </w:num>
  <w:num w:numId="18">
    <w:abstractNumId w:val="6"/>
  </w:num>
  <w:num w:numId="19">
    <w:abstractNumId w:val="19"/>
  </w:num>
  <w:num w:numId="20">
    <w:abstractNumId w:val="3"/>
  </w:num>
  <w:num w:numId="21">
    <w:abstractNumId w:val="16"/>
  </w:num>
  <w:num w:numId="22">
    <w:abstractNumId w:val="14"/>
  </w:num>
  <w:num w:numId="23">
    <w:abstractNumId w:val="22"/>
  </w:num>
  <w:num w:numId="24">
    <w:abstractNumId w:val="15"/>
  </w:num>
  <w:num w:numId="25">
    <w:abstractNumId w:val="21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086"/>
    <w:rsid w:val="0004136F"/>
    <w:rsid w:val="000721CE"/>
    <w:rsid w:val="000A39E5"/>
    <w:rsid w:val="000B19BF"/>
    <w:rsid w:val="0019071E"/>
    <w:rsid w:val="001B5419"/>
    <w:rsid w:val="001F4CDD"/>
    <w:rsid w:val="002108EA"/>
    <w:rsid w:val="00223DC0"/>
    <w:rsid w:val="0023407C"/>
    <w:rsid w:val="002873E0"/>
    <w:rsid w:val="00327493"/>
    <w:rsid w:val="00375FA2"/>
    <w:rsid w:val="003930CE"/>
    <w:rsid w:val="003C09D2"/>
    <w:rsid w:val="003D44C9"/>
    <w:rsid w:val="004C5495"/>
    <w:rsid w:val="00531C40"/>
    <w:rsid w:val="005354A8"/>
    <w:rsid w:val="00536785"/>
    <w:rsid w:val="00550CDD"/>
    <w:rsid w:val="005B2C74"/>
    <w:rsid w:val="005C7FE1"/>
    <w:rsid w:val="005D2A42"/>
    <w:rsid w:val="005E2D55"/>
    <w:rsid w:val="005F43B1"/>
    <w:rsid w:val="00605BE1"/>
    <w:rsid w:val="00660708"/>
    <w:rsid w:val="006738BE"/>
    <w:rsid w:val="006817C3"/>
    <w:rsid w:val="00777178"/>
    <w:rsid w:val="00795F17"/>
    <w:rsid w:val="007C5C01"/>
    <w:rsid w:val="0082728F"/>
    <w:rsid w:val="00897997"/>
    <w:rsid w:val="009A4086"/>
    <w:rsid w:val="00A14171"/>
    <w:rsid w:val="00A90A19"/>
    <w:rsid w:val="00AC4BB0"/>
    <w:rsid w:val="00AF6286"/>
    <w:rsid w:val="00B2707F"/>
    <w:rsid w:val="00B74FD5"/>
    <w:rsid w:val="00BA3F31"/>
    <w:rsid w:val="00BC157A"/>
    <w:rsid w:val="00BD3ACC"/>
    <w:rsid w:val="00D30E84"/>
    <w:rsid w:val="00D54B32"/>
    <w:rsid w:val="00DF29A8"/>
    <w:rsid w:val="00E11474"/>
    <w:rsid w:val="00E166E0"/>
    <w:rsid w:val="00E80405"/>
    <w:rsid w:val="00EE20E2"/>
    <w:rsid w:val="00F16DDB"/>
    <w:rsid w:val="00FB5B2F"/>
    <w:rsid w:val="00FE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86"/>
  </w:style>
  <w:style w:type="paragraph" w:styleId="1">
    <w:name w:val="heading 1"/>
    <w:basedOn w:val="a"/>
    <w:next w:val="a"/>
    <w:link w:val="10"/>
    <w:uiPriority w:val="99"/>
    <w:qFormat/>
    <w:rsid w:val="009A408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40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A40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rsid w:val="009A4086"/>
  </w:style>
  <w:style w:type="character" w:customStyle="1" w:styleId="a4">
    <w:name w:val="Без интервала Знак"/>
    <w:basedOn w:val="a0"/>
    <w:link w:val="a5"/>
    <w:uiPriority w:val="1"/>
    <w:locked/>
    <w:rsid w:val="009A4086"/>
    <w:rPr>
      <w:lang w:val="en-US"/>
    </w:rPr>
  </w:style>
  <w:style w:type="paragraph" w:styleId="a5">
    <w:name w:val="No Spacing"/>
    <w:link w:val="a4"/>
    <w:uiPriority w:val="1"/>
    <w:qFormat/>
    <w:rsid w:val="009A4086"/>
    <w:pPr>
      <w:spacing w:after="0" w:line="240" w:lineRule="auto"/>
    </w:pPr>
    <w:rPr>
      <w:lang w:val="en-US"/>
    </w:rPr>
  </w:style>
  <w:style w:type="paragraph" w:customStyle="1" w:styleId="c4">
    <w:name w:val="c4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A4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9A4086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8">
    <w:name w:val="Hyperlink"/>
    <w:basedOn w:val="a0"/>
    <w:uiPriority w:val="99"/>
    <w:semiHidden/>
    <w:unhideWhenUsed/>
    <w:rsid w:val="009A4086"/>
    <w:rPr>
      <w:color w:val="0000FF"/>
      <w:u w:val="single"/>
    </w:rPr>
  </w:style>
  <w:style w:type="character" w:customStyle="1" w:styleId="a9">
    <w:name w:val="Текст выноски Знак"/>
    <w:basedOn w:val="a0"/>
    <w:link w:val="aa"/>
    <w:uiPriority w:val="99"/>
    <w:semiHidden/>
    <w:rsid w:val="009A40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A40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9A4086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9A4086"/>
    <w:rPr>
      <w:b/>
      <w:bCs/>
    </w:rPr>
  </w:style>
  <w:style w:type="paragraph" w:customStyle="1" w:styleId="ac">
    <w:name w:val="А_основной"/>
    <w:basedOn w:val="a"/>
    <w:link w:val="ad"/>
    <w:qFormat/>
    <w:rsid w:val="009A408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А_основной Знак"/>
    <w:link w:val="ac"/>
    <w:rsid w:val="009A4086"/>
    <w:rPr>
      <w:rFonts w:ascii="Times New Roman" w:eastAsia="Calibri" w:hAnsi="Times New Roman" w:cs="Times New Roman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40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91">
    <w:name w:val="Font Style91"/>
    <w:rsid w:val="009A4086"/>
    <w:rPr>
      <w:rFonts w:ascii="Arial" w:hAnsi="Arial" w:cs="Arial"/>
      <w:b/>
      <w:bCs/>
      <w:sz w:val="20"/>
      <w:szCs w:val="20"/>
    </w:rPr>
  </w:style>
  <w:style w:type="character" w:customStyle="1" w:styleId="Text">
    <w:name w:val="Text"/>
    <w:rsid w:val="009A4086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f2">
    <w:name w:val="footnote text"/>
    <w:basedOn w:val="a"/>
    <w:link w:val="af3"/>
    <w:uiPriority w:val="99"/>
    <w:semiHidden/>
    <w:unhideWhenUsed/>
    <w:rsid w:val="00223DC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3DC0"/>
    <w:rPr>
      <w:sz w:val="20"/>
      <w:szCs w:val="20"/>
    </w:rPr>
  </w:style>
  <w:style w:type="character" w:styleId="af4">
    <w:name w:val="footnote reference"/>
    <w:semiHidden/>
    <w:rsid w:val="00223DC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86"/>
  </w:style>
  <w:style w:type="paragraph" w:styleId="1">
    <w:name w:val="heading 1"/>
    <w:basedOn w:val="a"/>
    <w:next w:val="a"/>
    <w:link w:val="10"/>
    <w:uiPriority w:val="99"/>
    <w:qFormat/>
    <w:rsid w:val="009A408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40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A40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rsid w:val="009A4086"/>
  </w:style>
  <w:style w:type="character" w:customStyle="1" w:styleId="a4">
    <w:name w:val="Без интервала Знак"/>
    <w:basedOn w:val="a0"/>
    <w:link w:val="a5"/>
    <w:uiPriority w:val="1"/>
    <w:locked/>
    <w:rsid w:val="009A4086"/>
    <w:rPr>
      <w:lang w:val="en-US"/>
    </w:rPr>
  </w:style>
  <w:style w:type="paragraph" w:styleId="a5">
    <w:name w:val="No Spacing"/>
    <w:link w:val="a4"/>
    <w:uiPriority w:val="1"/>
    <w:qFormat/>
    <w:rsid w:val="009A4086"/>
    <w:pPr>
      <w:spacing w:after="0" w:line="240" w:lineRule="auto"/>
    </w:pPr>
    <w:rPr>
      <w:lang w:val="en-US"/>
    </w:rPr>
  </w:style>
  <w:style w:type="paragraph" w:customStyle="1" w:styleId="c4">
    <w:name w:val="c4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A4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9A4086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8">
    <w:name w:val="Hyperlink"/>
    <w:basedOn w:val="a0"/>
    <w:uiPriority w:val="99"/>
    <w:semiHidden/>
    <w:unhideWhenUsed/>
    <w:rsid w:val="009A4086"/>
    <w:rPr>
      <w:color w:val="0000FF"/>
      <w:u w:val="single"/>
    </w:rPr>
  </w:style>
  <w:style w:type="character" w:customStyle="1" w:styleId="a9">
    <w:name w:val="Текст выноски Знак"/>
    <w:basedOn w:val="a0"/>
    <w:link w:val="aa"/>
    <w:uiPriority w:val="99"/>
    <w:semiHidden/>
    <w:rsid w:val="009A40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A40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9A4086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9A4086"/>
    <w:rPr>
      <w:b/>
      <w:bCs/>
    </w:rPr>
  </w:style>
  <w:style w:type="paragraph" w:customStyle="1" w:styleId="ac">
    <w:name w:val="А_основной"/>
    <w:basedOn w:val="a"/>
    <w:link w:val="ad"/>
    <w:qFormat/>
    <w:rsid w:val="009A408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А_основной Знак"/>
    <w:link w:val="ac"/>
    <w:rsid w:val="009A4086"/>
    <w:rPr>
      <w:rFonts w:ascii="Times New Roman" w:eastAsia="Calibri" w:hAnsi="Times New Roman" w:cs="Times New Roman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40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91">
    <w:name w:val="Font Style91"/>
    <w:rsid w:val="009A4086"/>
    <w:rPr>
      <w:rFonts w:ascii="Arial" w:hAnsi="Arial" w:cs="Arial"/>
      <w:b/>
      <w:bCs/>
      <w:sz w:val="20"/>
      <w:szCs w:val="20"/>
    </w:rPr>
  </w:style>
  <w:style w:type="character" w:customStyle="1" w:styleId="Text">
    <w:name w:val="Text"/>
    <w:rsid w:val="009A4086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x-none"/>
    </w:rPr>
  </w:style>
  <w:style w:type="paragraph" w:styleId="af2">
    <w:name w:val="footnote text"/>
    <w:basedOn w:val="a"/>
    <w:link w:val="af3"/>
    <w:uiPriority w:val="99"/>
    <w:semiHidden/>
    <w:unhideWhenUsed/>
    <w:rsid w:val="00223DC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3DC0"/>
    <w:rPr>
      <w:sz w:val="20"/>
      <w:szCs w:val="20"/>
    </w:rPr>
  </w:style>
  <w:style w:type="character" w:styleId="af4">
    <w:name w:val="footnote reference"/>
    <w:semiHidden/>
    <w:rsid w:val="00223DC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s://www.google.com/url?q=http://ege.edu.ru/&amp;sa=D&amp;ust=154233106693600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://school-collection.edu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s://www.google.com/url?q=http://www.mediahouse.ru/products/rus/rus.htm&amp;sa=D&amp;ust=1542331066978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fipi.ru/" TargetMode="External"/><Relationship Id="rId32" Type="http://schemas.openxmlformats.org/officeDocument/2006/relationships/hyperlink" Target="https://www.google.com/url?q=http://www.slovari.ru/&amp;sa=D&amp;ust=154233106698200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s://www.google.com/url?q=http://repetitor.1c.ru/&amp;sa=D&amp;ust=1542331066938000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yperlink" Target="https://www.google.com/url?q=http://www.educa.ru/gramotno/&amp;sa=D&amp;ust=154233106698100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Relationship Id="rId27" Type="http://schemas.openxmlformats.org/officeDocument/2006/relationships/hyperlink" Target="https://www.google.com/url?q=http://profile-edu.ru/&amp;sa=D&amp;ust=1542331066936000" TargetMode="External"/><Relationship Id="rId30" Type="http://schemas.openxmlformats.org/officeDocument/2006/relationships/hyperlink" Target="https://www.google.com/url?q=http://www.mediaterra.ru/ruslang/&amp;sa=D&amp;ust=1542331066980000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36</Pages>
  <Words>7417</Words>
  <Characters>42280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25</cp:revision>
  <cp:lastPrinted>2021-02-13T19:04:00Z</cp:lastPrinted>
  <dcterms:created xsi:type="dcterms:W3CDTF">2020-08-30T15:14:00Z</dcterms:created>
  <dcterms:modified xsi:type="dcterms:W3CDTF">2023-04-18T04:59:00Z</dcterms:modified>
</cp:coreProperties>
</file>